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DD2F71" w:rsidRDefault="00334F2F" w:rsidP="003158A1">
      <w:pPr>
        <w:pStyle w:val="Balk1"/>
        <w:jc w:val="center"/>
        <w:rPr>
          <w:rFonts w:ascii="Times New Roman" w:hAnsi="Times New Roman" w:cs="Times New Roman"/>
          <w:sz w:val="24"/>
          <w:szCs w:val="24"/>
        </w:rPr>
      </w:pPr>
      <w:r w:rsidRPr="00DD2F71">
        <w:rPr>
          <w:rFonts w:ascii="Times New Roman" w:hAnsi="Times New Roman" w:cs="Times New Roman"/>
          <w:sz w:val="24"/>
          <w:szCs w:val="24"/>
        </w:rPr>
        <w:t>T.C.</w:t>
      </w:r>
    </w:p>
    <w:p w:rsidR="00334F2F" w:rsidRPr="00DD2F71" w:rsidRDefault="00334F2F" w:rsidP="00334F2F">
      <w:pPr>
        <w:jc w:val="center"/>
        <w:rPr>
          <w:b/>
        </w:rPr>
      </w:pPr>
      <w:r w:rsidRPr="00DD2F71">
        <w:rPr>
          <w:b/>
        </w:rPr>
        <w:t xml:space="preserve">MANİSA </w:t>
      </w:r>
      <w:r w:rsidR="004B57AF" w:rsidRPr="00DD2F71">
        <w:rPr>
          <w:b/>
        </w:rPr>
        <w:t xml:space="preserve">BÜYÜKŞEHİR </w:t>
      </w:r>
      <w:r w:rsidRPr="00DD2F71">
        <w:rPr>
          <w:b/>
        </w:rPr>
        <w:t>BELEDİYE BAŞKANLIĞI</w:t>
      </w:r>
    </w:p>
    <w:p w:rsidR="004F4FAC" w:rsidRPr="00DD2F71" w:rsidRDefault="00334F2F" w:rsidP="004F4FAC">
      <w:pPr>
        <w:jc w:val="center"/>
      </w:pPr>
      <w:r w:rsidRPr="00DD2F71">
        <w:rPr>
          <w:b/>
        </w:rPr>
        <w:t xml:space="preserve">Yazı İşleri </w:t>
      </w:r>
      <w:r w:rsidR="004B57AF" w:rsidRPr="00DD2F71">
        <w:rPr>
          <w:b/>
        </w:rPr>
        <w:t>ve Kararlar Dairesi Başkanlığı</w:t>
      </w:r>
    </w:p>
    <w:p w:rsidR="004F4FAC" w:rsidRPr="00DD2F71" w:rsidRDefault="004F4FAC" w:rsidP="00334F2F"/>
    <w:p w:rsidR="004F4FAC" w:rsidRPr="00DD2F71" w:rsidRDefault="004F4FAC" w:rsidP="00334F2F"/>
    <w:p w:rsidR="004F4FAC" w:rsidRPr="00813B8C" w:rsidRDefault="004B57AF" w:rsidP="004F4FAC">
      <w:pPr>
        <w:ind w:firstLine="708"/>
        <w:jc w:val="both"/>
        <w:rPr>
          <w:sz w:val="22"/>
          <w:szCs w:val="22"/>
        </w:rPr>
      </w:pPr>
      <w:r w:rsidRPr="00813B8C">
        <w:rPr>
          <w:sz w:val="22"/>
          <w:szCs w:val="22"/>
        </w:rPr>
        <w:t>Manisa Büyükşehir Belediye Meclisi</w:t>
      </w:r>
      <w:r w:rsidR="001350DB" w:rsidRPr="00813B8C">
        <w:rPr>
          <w:sz w:val="22"/>
          <w:szCs w:val="22"/>
        </w:rPr>
        <w:t xml:space="preserve">nin </w:t>
      </w:r>
      <w:r w:rsidRPr="00813B8C">
        <w:rPr>
          <w:sz w:val="22"/>
          <w:szCs w:val="22"/>
        </w:rPr>
        <w:t>1</w:t>
      </w:r>
      <w:r w:rsidR="00B14CEF" w:rsidRPr="00813B8C">
        <w:rPr>
          <w:sz w:val="22"/>
          <w:szCs w:val="22"/>
        </w:rPr>
        <w:t>’nci</w:t>
      </w:r>
      <w:r w:rsidRPr="00813B8C">
        <w:rPr>
          <w:sz w:val="22"/>
          <w:szCs w:val="22"/>
        </w:rPr>
        <w:t xml:space="preserve"> S</w:t>
      </w:r>
      <w:r w:rsidR="00E621DC" w:rsidRPr="00813B8C">
        <w:rPr>
          <w:sz w:val="22"/>
          <w:szCs w:val="22"/>
        </w:rPr>
        <w:t xml:space="preserve">eçim Dönemi, </w:t>
      </w:r>
      <w:r w:rsidR="00C002FA" w:rsidRPr="00813B8C">
        <w:rPr>
          <w:sz w:val="22"/>
          <w:szCs w:val="22"/>
        </w:rPr>
        <w:t>4</w:t>
      </w:r>
      <w:r w:rsidR="00B14CEF" w:rsidRPr="00813B8C">
        <w:rPr>
          <w:sz w:val="22"/>
          <w:szCs w:val="22"/>
        </w:rPr>
        <w:t>’üncü</w:t>
      </w:r>
      <w:r w:rsidR="0030532A" w:rsidRPr="00813B8C">
        <w:rPr>
          <w:sz w:val="22"/>
          <w:szCs w:val="22"/>
        </w:rPr>
        <w:t xml:space="preserve"> Toplantı yılı, </w:t>
      </w:r>
      <w:r w:rsidR="009D0AAC" w:rsidRPr="00813B8C">
        <w:rPr>
          <w:sz w:val="22"/>
          <w:szCs w:val="22"/>
        </w:rPr>
        <w:t>14</w:t>
      </w:r>
      <w:r w:rsidR="00C002FA" w:rsidRPr="00813B8C">
        <w:rPr>
          <w:sz w:val="22"/>
          <w:szCs w:val="22"/>
        </w:rPr>
        <w:t xml:space="preserve"> </w:t>
      </w:r>
      <w:r w:rsidR="00EB48FD" w:rsidRPr="00813B8C">
        <w:rPr>
          <w:sz w:val="22"/>
          <w:szCs w:val="22"/>
        </w:rPr>
        <w:t>Mart</w:t>
      </w:r>
      <w:r w:rsidR="002B65B5" w:rsidRPr="00813B8C">
        <w:rPr>
          <w:sz w:val="22"/>
          <w:szCs w:val="22"/>
        </w:rPr>
        <w:t xml:space="preserve"> </w:t>
      </w:r>
      <w:r w:rsidR="00C002FA" w:rsidRPr="00813B8C">
        <w:rPr>
          <w:sz w:val="22"/>
          <w:szCs w:val="22"/>
        </w:rPr>
        <w:t>2017</w:t>
      </w:r>
      <w:r w:rsidR="0030532A" w:rsidRPr="00813B8C">
        <w:rPr>
          <w:sz w:val="22"/>
          <w:szCs w:val="22"/>
        </w:rPr>
        <w:t xml:space="preserve"> </w:t>
      </w:r>
      <w:r w:rsidR="001350DB" w:rsidRPr="00813B8C">
        <w:rPr>
          <w:sz w:val="22"/>
          <w:szCs w:val="22"/>
        </w:rPr>
        <w:t>tarihli</w:t>
      </w:r>
      <w:r w:rsidR="0089092C" w:rsidRPr="00813B8C">
        <w:rPr>
          <w:sz w:val="22"/>
          <w:szCs w:val="22"/>
        </w:rPr>
        <w:t xml:space="preserve"> </w:t>
      </w:r>
      <w:r w:rsidR="001350DB" w:rsidRPr="00813B8C">
        <w:rPr>
          <w:sz w:val="22"/>
          <w:szCs w:val="22"/>
        </w:rPr>
        <w:t>Meclis Karar özetleri.</w:t>
      </w:r>
    </w:p>
    <w:p w:rsidR="002E65C3" w:rsidRPr="00813B8C" w:rsidRDefault="002E65C3" w:rsidP="00334F2F">
      <w:pPr>
        <w:jc w:val="both"/>
        <w:rPr>
          <w:sz w:val="22"/>
          <w:szCs w:val="22"/>
        </w:rPr>
      </w:pPr>
    </w:p>
    <w:p w:rsidR="002362D3" w:rsidRPr="00813B8C" w:rsidRDefault="006A55A1" w:rsidP="00813B8C">
      <w:pPr>
        <w:ind w:left="-142" w:firstLine="142"/>
        <w:jc w:val="both"/>
        <w:rPr>
          <w:sz w:val="22"/>
          <w:szCs w:val="22"/>
        </w:rPr>
      </w:pPr>
      <w:r w:rsidRPr="00813B8C">
        <w:rPr>
          <w:b/>
          <w:sz w:val="22"/>
          <w:szCs w:val="22"/>
        </w:rPr>
        <w:t xml:space="preserve">KARAR NO: </w:t>
      </w:r>
      <w:r w:rsidR="00C002FA" w:rsidRPr="00813B8C">
        <w:rPr>
          <w:b/>
          <w:sz w:val="22"/>
          <w:szCs w:val="22"/>
        </w:rPr>
        <w:t>1</w:t>
      </w:r>
      <w:r w:rsidR="00EB48FD" w:rsidRPr="00813B8C">
        <w:rPr>
          <w:b/>
          <w:sz w:val="22"/>
          <w:szCs w:val="22"/>
        </w:rPr>
        <w:t>68</w:t>
      </w:r>
      <w:r w:rsidR="002362D3" w:rsidRPr="00813B8C">
        <w:rPr>
          <w:b/>
          <w:sz w:val="22"/>
          <w:szCs w:val="22"/>
        </w:rPr>
        <w:tab/>
      </w:r>
    </w:p>
    <w:p w:rsidR="00CB358B" w:rsidRPr="00813B8C" w:rsidRDefault="00CB358B" w:rsidP="0031378E">
      <w:pPr>
        <w:pStyle w:val="Normal0"/>
        <w:tabs>
          <w:tab w:val="left" w:pos="709"/>
        </w:tabs>
        <w:jc w:val="both"/>
        <w:rPr>
          <w:rFonts w:ascii="Times New Roman" w:hAnsi="Times New Roman" w:cs="Times New Roman"/>
          <w:color w:val="333333"/>
          <w:sz w:val="22"/>
          <w:szCs w:val="22"/>
          <w:shd w:val="clear" w:color="auto" w:fill="FDFDFD"/>
        </w:rPr>
      </w:pPr>
      <w:r w:rsidRPr="00813B8C">
        <w:rPr>
          <w:rFonts w:ascii="Times New Roman" w:hAnsi="Times New Roman" w:cs="Times New Roman"/>
          <w:color w:val="333333"/>
          <w:sz w:val="22"/>
          <w:szCs w:val="22"/>
          <w:shd w:val="clear" w:color="auto" w:fill="FDFDFD"/>
        </w:rPr>
        <w:tab/>
        <w:t>Gündemin hazırlanmasından sonra Emlak ve İstimlak Dairesi Başkanlığından gelen 1 adet teklifin ve 3 adet önergenin gündeme alınmasına OYBİRLİĞİ ile karar verildi.</w:t>
      </w:r>
    </w:p>
    <w:p w:rsidR="0014000D" w:rsidRPr="00813B8C" w:rsidRDefault="003F7224" w:rsidP="0031378E">
      <w:pPr>
        <w:pStyle w:val="Normal0"/>
        <w:tabs>
          <w:tab w:val="left" w:pos="709"/>
        </w:tabs>
        <w:jc w:val="both"/>
        <w:rPr>
          <w:rFonts w:ascii="Times New Roman" w:hAnsi="Times New Roman" w:cs="Times New Roman"/>
          <w:sz w:val="22"/>
          <w:szCs w:val="22"/>
        </w:rPr>
      </w:pPr>
      <w:r w:rsidRPr="00813B8C">
        <w:rPr>
          <w:rFonts w:ascii="Times New Roman" w:hAnsi="Times New Roman" w:cs="Times New Roman"/>
          <w:color w:val="333333"/>
          <w:sz w:val="22"/>
          <w:szCs w:val="22"/>
          <w:shd w:val="clear" w:color="auto" w:fill="FDFDFD"/>
        </w:rPr>
        <w:tab/>
      </w:r>
      <w:r w:rsidR="0046575D" w:rsidRPr="00813B8C">
        <w:rPr>
          <w:rFonts w:ascii="Times New Roman" w:hAnsi="Times New Roman" w:cs="Times New Roman"/>
          <w:color w:val="333333"/>
          <w:sz w:val="22"/>
          <w:szCs w:val="22"/>
          <w:shd w:val="clear" w:color="auto" w:fill="FDFDFD"/>
        </w:rPr>
        <w:tab/>
      </w:r>
      <w:r w:rsidR="0014000D" w:rsidRPr="00813B8C">
        <w:rPr>
          <w:rFonts w:ascii="Times New Roman" w:hAnsi="Times New Roman" w:cs="Times New Roman"/>
          <w:color w:val="333333"/>
          <w:sz w:val="22"/>
          <w:szCs w:val="22"/>
          <w:shd w:val="clear" w:color="auto" w:fill="FDFDFD"/>
        </w:rPr>
        <w:tab/>
      </w:r>
    </w:p>
    <w:p w:rsidR="00B730CE" w:rsidRPr="00813B8C" w:rsidRDefault="00D402A6" w:rsidP="00B730CE">
      <w:pPr>
        <w:rPr>
          <w:b/>
          <w:sz w:val="22"/>
          <w:szCs w:val="22"/>
        </w:rPr>
      </w:pPr>
      <w:r w:rsidRPr="00813B8C">
        <w:rPr>
          <w:b/>
          <w:sz w:val="22"/>
          <w:szCs w:val="22"/>
        </w:rPr>
        <w:t xml:space="preserve">KARAR NO: </w:t>
      </w:r>
      <w:r w:rsidR="00EB48FD" w:rsidRPr="00813B8C">
        <w:rPr>
          <w:b/>
          <w:sz w:val="22"/>
          <w:szCs w:val="22"/>
        </w:rPr>
        <w:t>169</w:t>
      </w:r>
    </w:p>
    <w:p w:rsidR="003F7224" w:rsidRPr="00813B8C" w:rsidRDefault="00CB358B" w:rsidP="00B730CE">
      <w:pPr>
        <w:ind w:firstLine="708"/>
        <w:jc w:val="both"/>
        <w:rPr>
          <w:color w:val="333333"/>
          <w:sz w:val="22"/>
          <w:szCs w:val="22"/>
          <w:shd w:val="clear" w:color="auto" w:fill="FDFDFD"/>
        </w:rPr>
      </w:pPr>
      <w:r w:rsidRPr="00813B8C">
        <w:rPr>
          <w:color w:val="333333"/>
          <w:sz w:val="22"/>
          <w:szCs w:val="22"/>
          <w:shd w:val="clear" w:color="auto" w:fill="FDFDFD"/>
        </w:rPr>
        <w:t>Ahmetli İlçesi, Ahmetli Mahallesi, 365 parselde İzmir 2 Numaralı Kültür Varlıklarını Koruma Bölge Kurulunun 07/08/2012 tarih ve 1164 sayılı kararı ile 1. ( Birinci) Derece Arkeolojik Sit Alanı olarak belirlenen alana ilişkin hazırlanan 1/5000 ölçekli Koruma Amaçlı Nazım İmar Planı ve Ahmetli Belediye Meclisinin 02.01.2017 tarih ve 6 sayılı kararı ile onay yetkisi Büyükşehir Belediye Meclisine devredilen 1/1000 ölçekli Koruma Amaçlı Uygulama İmar Planının, 5216 sayılı Büyükşehir Belediyesi Kanunu'nun 7/b maddesi, 3194 sayılı İmar Kanunu’nun 8/b maddesi, 2863 sayılı Kültür ve Tabiat Varlıklarını Koruma Kanunu’nun ve Mekansal Planlar Yapım Yönetmeliği’nin ilgili maddeleri gereğince kabulüne ve İzmir 2 Numaralı Kültür Varlıklarını Koruma Bölge Kuruluna gönderilmesine OYBİRLİĞİ ile karar verildi.</w:t>
      </w:r>
    </w:p>
    <w:p w:rsidR="00CB358B" w:rsidRPr="00813B8C" w:rsidRDefault="00CB358B" w:rsidP="00B730CE">
      <w:pPr>
        <w:ind w:firstLine="708"/>
        <w:jc w:val="both"/>
        <w:rPr>
          <w:rStyle w:val="Vurgu"/>
          <w:i w:val="0"/>
          <w:sz w:val="22"/>
          <w:szCs w:val="22"/>
        </w:rPr>
      </w:pPr>
    </w:p>
    <w:p w:rsidR="001075D8" w:rsidRPr="00813B8C" w:rsidRDefault="00D402A6" w:rsidP="006A55A1">
      <w:pPr>
        <w:jc w:val="both"/>
        <w:rPr>
          <w:b/>
          <w:sz w:val="22"/>
          <w:szCs w:val="22"/>
        </w:rPr>
      </w:pPr>
      <w:r w:rsidRPr="00813B8C">
        <w:rPr>
          <w:b/>
          <w:sz w:val="22"/>
          <w:szCs w:val="22"/>
        </w:rPr>
        <w:t xml:space="preserve">KARAR NO: </w:t>
      </w:r>
      <w:r w:rsidR="00EB48FD" w:rsidRPr="00813B8C">
        <w:rPr>
          <w:b/>
          <w:sz w:val="22"/>
          <w:szCs w:val="22"/>
        </w:rPr>
        <w:t>170</w:t>
      </w:r>
    </w:p>
    <w:p w:rsidR="000D7656" w:rsidRPr="00813B8C" w:rsidRDefault="00CB358B" w:rsidP="00D402A6">
      <w:pPr>
        <w:jc w:val="both"/>
        <w:rPr>
          <w:color w:val="333333"/>
          <w:sz w:val="22"/>
          <w:szCs w:val="22"/>
          <w:shd w:val="clear" w:color="auto" w:fill="FDFDFD"/>
        </w:rPr>
      </w:pPr>
      <w:r w:rsidRPr="00813B8C">
        <w:rPr>
          <w:b/>
          <w:sz w:val="22"/>
          <w:szCs w:val="22"/>
        </w:rPr>
        <w:tab/>
      </w:r>
      <w:r w:rsidR="000D7656" w:rsidRPr="00813B8C">
        <w:rPr>
          <w:color w:val="333333"/>
          <w:sz w:val="22"/>
          <w:szCs w:val="22"/>
          <w:shd w:val="clear" w:color="auto" w:fill="FDFDFD"/>
        </w:rPr>
        <w:t>Ahmetli İlçesi, Ahmetli Mahallesi, 365 parselde İzmir 2 Numaralı Kültür Varlıklarını Koruma Bölge Kurulunun 07/08/2012 tarih ve 1164 sayılı kararı ile 1. ( Birinci) Derece Arkeolojik Sit Alanı olarak belirlenen alanın kuzeyinde bulunan yol aksının değiştirilmesine ilişkin hazırlanan 1/5000 ölçekli Nazım İmar Planı değişikliği ve Ahmetli Belediye Meclisinin 02.01.2017 tarih ve 6 sayılı kararı ile onay yetkisi Büyükşehir Belediye Meclisine devredilen 1/1000 ölçekli Uygulama İmar Planı değişikliğinin, 5216 sayılı Büyükşehir Belediyesi Kanunu'nun 7/b ve 14’üncü maddesi, 3194 sayılı İmar Kanunu’nun 8/b maddesi, Mekansal Planlar Yapım Yönetmeliği’nin ilgili maddeleri gereğince kabulüne OYBİRLİĞİ ile karar verildi.</w:t>
      </w:r>
    </w:p>
    <w:p w:rsidR="00250101" w:rsidRPr="00813B8C" w:rsidRDefault="003F7224" w:rsidP="00D402A6">
      <w:pPr>
        <w:jc w:val="both"/>
        <w:rPr>
          <w:b/>
          <w:sz w:val="22"/>
          <w:szCs w:val="22"/>
        </w:rPr>
      </w:pPr>
      <w:r w:rsidRPr="00813B8C">
        <w:rPr>
          <w:b/>
          <w:sz w:val="22"/>
          <w:szCs w:val="22"/>
        </w:rPr>
        <w:tab/>
      </w:r>
      <w:r w:rsidR="00DA3BC9" w:rsidRPr="00813B8C">
        <w:rPr>
          <w:b/>
          <w:sz w:val="22"/>
          <w:szCs w:val="22"/>
        </w:rPr>
        <w:tab/>
      </w:r>
      <w:r w:rsidR="004F4FAC" w:rsidRPr="00813B8C">
        <w:rPr>
          <w:b/>
          <w:sz w:val="22"/>
          <w:szCs w:val="22"/>
        </w:rPr>
        <w:tab/>
      </w:r>
      <w:r w:rsidR="0014000D" w:rsidRPr="00813B8C">
        <w:rPr>
          <w:b/>
          <w:sz w:val="22"/>
          <w:szCs w:val="22"/>
        </w:rPr>
        <w:tab/>
      </w:r>
      <w:r w:rsidR="00250101" w:rsidRPr="00813B8C">
        <w:rPr>
          <w:b/>
          <w:sz w:val="22"/>
          <w:szCs w:val="22"/>
        </w:rPr>
        <w:tab/>
      </w:r>
    </w:p>
    <w:p w:rsidR="00B730CE" w:rsidRPr="00813B8C" w:rsidRDefault="00D402A6" w:rsidP="00B730CE">
      <w:pPr>
        <w:jc w:val="both"/>
        <w:rPr>
          <w:b/>
          <w:sz w:val="22"/>
          <w:szCs w:val="22"/>
        </w:rPr>
      </w:pPr>
      <w:r w:rsidRPr="00813B8C">
        <w:rPr>
          <w:b/>
          <w:sz w:val="22"/>
          <w:szCs w:val="22"/>
        </w:rPr>
        <w:t xml:space="preserve">KARAR NO: </w:t>
      </w:r>
      <w:r w:rsidR="00EB48FD" w:rsidRPr="00813B8C">
        <w:rPr>
          <w:b/>
          <w:sz w:val="22"/>
          <w:szCs w:val="22"/>
        </w:rPr>
        <w:t>171</w:t>
      </w:r>
    </w:p>
    <w:p w:rsidR="000D7656" w:rsidRPr="00813B8C" w:rsidRDefault="000D7656" w:rsidP="00250101">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sz w:val="22"/>
          <w:szCs w:val="22"/>
        </w:rPr>
        <w:tab/>
      </w:r>
      <w:r w:rsidRPr="00813B8C">
        <w:rPr>
          <w:rFonts w:ascii="Times New Roman" w:hAnsi="Times New Roman" w:cs="Times New Roman"/>
          <w:color w:val="333333"/>
          <w:sz w:val="22"/>
          <w:szCs w:val="22"/>
          <w:shd w:val="clear" w:color="auto" w:fill="FDFDFD"/>
        </w:rPr>
        <w:t>Akhisar İlçesi, Süleymanlı Mahallesi, 5749 parsele ilişkin hazırlanan 1/1000 ölçekli Uygulama İmar Planı değişikliğinin reddedildiği Akhisar Belediye Meclisinin 01/09/2016 tarih 2016/96 sayılı kararının, Çevre ve Şehircilik İl Müdürlüğü’nün 19/01/2017 tarih ve E.832 sayılı görüş yazısına istinaden, 5216 sayılı Büyükşehir Belediyesi Kanunu'nun 14’üncü maddesi, 3194 sayılı İmar Kanunu’nun 8’inci maddesi, Mekansal Planlar Yapım Yönetmeliği’nin ilgili maddeleri gereğince kabulüne OYBİRLİĞİ ile karar verildi.</w:t>
      </w:r>
    </w:p>
    <w:p w:rsidR="00250101" w:rsidRPr="00813B8C" w:rsidRDefault="003F7224" w:rsidP="00250101">
      <w:pPr>
        <w:pStyle w:val="Normal0"/>
        <w:jc w:val="both"/>
        <w:rPr>
          <w:rFonts w:ascii="Times New Roman" w:hAnsi="Times New Roman" w:cs="Times New Roman"/>
          <w:sz w:val="22"/>
          <w:szCs w:val="22"/>
        </w:rPr>
      </w:pPr>
      <w:r w:rsidRPr="00813B8C">
        <w:rPr>
          <w:rFonts w:ascii="Times New Roman" w:hAnsi="Times New Roman" w:cs="Times New Roman"/>
          <w:sz w:val="22"/>
          <w:szCs w:val="22"/>
        </w:rPr>
        <w:tab/>
      </w:r>
      <w:r w:rsidR="00DA3BC9" w:rsidRPr="00813B8C">
        <w:rPr>
          <w:rFonts w:ascii="Times New Roman" w:hAnsi="Times New Roman" w:cs="Times New Roman"/>
          <w:sz w:val="22"/>
          <w:szCs w:val="22"/>
        </w:rPr>
        <w:tab/>
      </w:r>
      <w:r w:rsidR="004F4FAC" w:rsidRPr="00813B8C">
        <w:rPr>
          <w:rFonts w:ascii="Times New Roman" w:hAnsi="Times New Roman" w:cs="Times New Roman"/>
          <w:sz w:val="22"/>
          <w:szCs w:val="22"/>
        </w:rPr>
        <w:tab/>
      </w:r>
      <w:r w:rsidR="0014000D" w:rsidRPr="00813B8C">
        <w:rPr>
          <w:rFonts w:ascii="Times New Roman" w:hAnsi="Times New Roman" w:cs="Times New Roman"/>
          <w:sz w:val="22"/>
          <w:szCs w:val="22"/>
        </w:rPr>
        <w:tab/>
      </w:r>
      <w:r w:rsidR="00250101" w:rsidRPr="00813B8C">
        <w:rPr>
          <w:rFonts w:ascii="Times New Roman" w:hAnsi="Times New Roman" w:cs="Times New Roman"/>
          <w:sz w:val="22"/>
          <w:szCs w:val="22"/>
        </w:rPr>
        <w:tab/>
      </w:r>
    </w:p>
    <w:p w:rsidR="00282F17" w:rsidRPr="00813B8C" w:rsidRDefault="00282F17" w:rsidP="00282F17">
      <w:pPr>
        <w:jc w:val="both"/>
        <w:rPr>
          <w:sz w:val="22"/>
          <w:szCs w:val="22"/>
        </w:rPr>
      </w:pPr>
      <w:r w:rsidRPr="00813B8C">
        <w:rPr>
          <w:b/>
          <w:sz w:val="22"/>
          <w:szCs w:val="22"/>
        </w:rPr>
        <w:t xml:space="preserve">KARAR NO: </w:t>
      </w:r>
      <w:r w:rsidR="00EB48FD" w:rsidRPr="00813B8C">
        <w:rPr>
          <w:b/>
          <w:sz w:val="22"/>
          <w:szCs w:val="22"/>
        </w:rPr>
        <w:t>172</w:t>
      </w:r>
      <w:r w:rsidRPr="00813B8C">
        <w:rPr>
          <w:b/>
          <w:sz w:val="22"/>
          <w:szCs w:val="22"/>
        </w:rPr>
        <w:tab/>
      </w:r>
    </w:p>
    <w:p w:rsidR="00813B8C" w:rsidRPr="00813B8C" w:rsidRDefault="000D7656" w:rsidP="00250101">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Akhisar İlçesi, Hacıishak Mahallesi, 355 ada 17, 18, 19, 23, 27, 34, 35 ve 42 parsellerde Belediye Hizmet Alanı yapılmasına ilişkin hazırlanan 1/5000 ölçekli Nazım İmar Planı değişikliği ve 1/1000 ölçekli Uygulama İmar Planı değişikliğinin, 5216 sayılı Büyükşehir Belediyesi Kanunu'nun</w:t>
      </w:r>
      <w:r w:rsidR="008E4B99">
        <w:rPr>
          <w:color w:val="333333"/>
          <w:sz w:val="22"/>
          <w:szCs w:val="22"/>
          <w:shd w:val="clear" w:color="auto" w:fill="FDFDFD"/>
        </w:rPr>
        <w:t xml:space="preserve"> </w:t>
      </w:r>
      <w:r w:rsidRPr="00813B8C">
        <w:rPr>
          <w:color w:val="333333"/>
          <w:sz w:val="22"/>
          <w:szCs w:val="22"/>
          <w:shd w:val="clear" w:color="auto" w:fill="FDFDFD"/>
        </w:rPr>
        <w:t>7/c ve 7/m maddesi, 3194 sayılı İmar Kanunu’nun 8’inci maddesi ve Mekansal Planlar Yapım Yönetmeliği’nin ilgili maddeleri gereğince kabulüne OYBİRLİĞİ ile karar verildi.</w:t>
      </w:r>
    </w:p>
    <w:p w:rsidR="00250101" w:rsidRPr="00813B8C" w:rsidRDefault="003F7224" w:rsidP="00250101">
      <w:pPr>
        <w:jc w:val="both"/>
        <w:rPr>
          <w:b/>
          <w:sz w:val="22"/>
          <w:szCs w:val="22"/>
        </w:rPr>
      </w:pPr>
      <w:r w:rsidRPr="00813B8C">
        <w:rPr>
          <w:b/>
          <w:sz w:val="22"/>
          <w:szCs w:val="22"/>
        </w:rPr>
        <w:tab/>
      </w:r>
      <w:r w:rsidR="0069709F" w:rsidRPr="00813B8C">
        <w:rPr>
          <w:b/>
          <w:sz w:val="22"/>
          <w:szCs w:val="22"/>
        </w:rPr>
        <w:tab/>
      </w:r>
      <w:r w:rsidR="004F4FAC" w:rsidRPr="00813B8C">
        <w:rPr>
          <w:b/>
          <w:sz w:val="22"/>
          <w:szCs w:val="22"/>
        </w:rPr>
        <w:tab/>
      </w:r>
      <w:r w:rsidR="0014000D" w:rsidRPr="00813B8C">
        <w:rPr>
          <w:b/>
          <w:sz w:val="22"/>
          <w:szCs w:val="22"/>
        </w:rPr>
        <w:tab/>
      </w:r>
      <w:r w:rsidR="00250101" w:rsidRPr="00813B8C">
        <w:rPr>
          <w:b/>
          <w:sz w:val="22"/>
          <w:szCs w:val="22"/>
        </w:rPr>
        <w:tab/>
      </w:r>
    </w:p>
    <w:p w:rsidR="00282F17" w:rsidRPr="00813B8C" w:rsidRDefault="00282F17" w:rsidP="00282F17">
      <w:pPr>
        <w:jc w:val="both"/>
        <w:rPr>
          <w:sz w:val="22"/>
          <w:szCs w:val="22"/>
        </w:rPr>
      </w:pPr>
      <w:r w:rsidRPr="00813B8C">
        <w:rPr>
          <w:b/>
          <w:sz w:val="22"/>
          <w:szCs w:val="22"/>
        </w:rPr>
        <w:t xml:space="preserve">KARAR NO: </w:t>
      </w:r>
      <w:r w:rsidR="00EB48FD" w:rsidRPr="00813B8C">
        <w:rPr>
          <w:b/>
          <w:sz w:val="22"/>
          <w:szCs w:val="22"/>
        </w:rPr>
        <w:t>173</w:t>
      </w:r>
      <w:r w:rsidRPr="00813B8C">
        <w:rPr>
          <w:b/>
          <w:sz w:val="22"/>
          <w:szCs w:val="22"/>
        </w:rPr>
        <w:tab/>
      </w:r>
      <w:r w:rsidRPr="00813B8C">
        <w:rPr>
          <w:sz w:val="22"/>
          <w:szCs w:val="22"/>
        </w:rPr>
        <w:t xml:space="preserve"> </w:t>
      </w:r>
    </w:p>
    <w:p w:rsidR="00813B8C" w:rsidRDefault="000D7656" w:rsidP="00C002FA">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Kırkağaç İlçesi, Şaireşref Mahallesi, 254 ve 464 adaların bulunduğu alanda park ve trafo yapılmasına ilişkin 1/5000 ölçekli Nazım İmar Planı değişikliği ve Kırkağaç Belediye Meclisinin 10.10.2016 tarih 240 sayılı kararı ile onay yetkisi Manisa Büyükşehir Belediyesine verilen 1/1000 ölçekli Uygulama İmar Planı değişikliği incelenmiş olup, söz konusu plan değişikliğine yönelik TEDAŞ Gediz Bölge Müdürlüğü'nün görüşü alınması ve gelecek komisyon gündeminde tekrar görüşülmesi, 5216 sayılı Büyükşehir Belediyesi Kanununun 7/b ve 14’üncü maddesi, 3194 sayılı İmar Kanununun 8/b maddesi ve Mekansal Planlar Yapım Yönetmeliğinin ilgili maddeleri gereğince kabulüne OYBİRLİĞİ ile karar verildi.</w:t>
      </w:r>
    </w:p>
    <w:p w:rsidR="00813B8C" w:rsidRDefault="00813B8C" w:rsidP="00C002FA">
      <w:pPr>
        <w:jc w:val="both"/>
        <w:rPr>
          <w:color w:val="333333"/>
          <w:sz w:val="22"/>
          <w:szCs w:val="22"/>
          <w:shd w:val="clear" w:color="auto" w:fill="FDFDFD"/>
        </w:rPr>
      </w:pPr>
    </w:p>
    <w:p w:rsidR="00813B8C" w:rsidRDefault="00813B8C" w:rsidP="00C002FA">
      <w:pPr>
        <w:jc w:val="both"/>
        <w:rPr>
          <w:color w:val="333333"/>
          <w:sz w:val="22"/>
          <w:szCs w:val="22"/>
          <w:shd w:val="clear" w:color="auto" w:fill="FDFDFD"/>
        </w:rPr>
      </w:pPr>
    </w:p>
    <w:p w:rsidR="00813B8C" w:rsidRDefault="00813B8C" w:rsidP="00C002FA">
      <w:pPr>
        <w:jc w:val="both"/>
        <w:rPr>
          <w:color w:val="333333"/>
          <w:sz w:val="22"/>
          <w:szCs w:val="22"/>
          <w:shd w:val="clear" w:color="auto" w:fill="FDFDFD"/>
        </w:rPr>
      </w:pPr>
    </w:p>
    <w:p w:rsidR="00813B8C" w:rsidRDefault="00813B8C" w:rsidP="00C002FA">
      <w:pPr>
        <w:jc w:val="both"/>
        <w:rPr>
          <w:color w:val="333333"/>
          <w:sz w:val="22"/>
          <w:szCs w:val="22"/>
          <w:shd w:val="clear" w:color="auto" w:fill="FDFDFD"/>
        </w:rPr>
      </w:pPr>
    </w:p>
    <w:p w:rsidR="00813B8C" w:rsidRDefault="00813B8C" w:rsidP="00C002FA">
      <w:pPr>
        <w:jc w:val="both"/>
        <w:rPr>
          <w:color w:val="333333"/>
          <w:sz w:val="22"/>
          <w:szCs w:val="22"/>
          <w:shd w:val="clear" w:color="auto" w:fill="FDFDFD"/>
        </w:rPr>
      </w:pPr>
    </w:p>
    <w:p w:rsidR="00813B8C" w:rsidRDefault="00813B8C" w:rsidP="00C002FA">
      <w:pPr>
        <w:jc w:val="both"/>
        <w:rPr>
          <w:color w:val="333333"/>
          <w:sz w:val="22"/>
          <w:szCs w:val="22"/>
          <w:shd w:val="clear" w:color="auto" w:fill="FDFDFD"/>
        </w:rPr>
      </w:pPr>
    </w:p>
    <w:p w:rsidR="00813B8C" w:rsidRPr="00813B8C" w:rsidRDefault="00813B8C" w:rsidP="00C002FA">
      <w:pPr>
        <w:jc w:val="both"/>
        <w:rPr>
          <w:color w:val="333333"/>
          <w:sz w:val="22"/>
          <w:szCs w:val="22"/>
          <w:shd w:val="clear" w:color="auto" w:fill="FDFDFD"/>
        </w:rPr>
      </w:pPr>
    </w:p>
    <w:p w:rsidR="00250101" w:rsidRPr="00813B8C" w:rsidRDefault="003F7224" w:rsidP="00C002FA">
      <w:pPr>
        <w:jc w:val="both"/>
        <w:rPr>
          <w:b/>
          <w:sz w:val="22"/>
          <w:szCs w:val="22"/>
        </w:rPr>
      </w:pPr>
      <w:r w:rsidRPr="00813B8C">
        <w:rPr>
          <w:b/>
          <w:sz w:val="22"/>
          <w:szCs w:val="22"/>
        </w:rPr>
        <w:tab/>
      </w:r>
      <w:r w:rsidR="0069709F" w:rsidRPr="00813B8C">
        <w:rPr>
          <w:b/>
          <w:sz w:val="22"/>
          <w:szCs w:val="22"/>
        </w:rPr>
        <w:tab/>
      </w:r>
      <w:r w:rsidR="004F4FAC" w:rsidRPr="00813B8C">
        <w:rPr>
          <w:b/>
          <w:sz w:val="22"/>
          <w:szCs w:val="22"/>
        </w:rPr>
        <w:tab/>
      </w:r>
    </w:p>
    <w:p w:rsidR="00282F17" w:rsidRPr="00813B8C" w:rsidRDefault="00282F17" w:rsidP="00282F17">
      <w:pPr>
        <w:jc w:val="both"/>
        <w:rPr>
          <w:b/>
          <w:sz w:val="22"/>
          <w:szCs w:val="22"/>
        </w:rPr>
      </w:pPr>
      <w:r w:rsidRPr="00813B8C">
        <w:rPr>
          <w:b/>
          <w:sz w:val="22"/>
          <w:szCs w:val="22"/>
        </w:rPr>
        <w:t xml:space="preserve">KARAR NO: </w:t>
      </w:r>
      <w:r w:rsidR="00EB48FD" w:rsidRPr="00813B8C">
        <w:rPr>
          <w:b/>
          <w:sz w:val="22"/>
          <w:szCs w:val="22"/>
        </w:rPr>
        <w:t>174</w:t>
      </w:r>
    </w:p>
    <w:p w:rsidR="000D7656" w:rsidRPr="00813B8C" w:rsidRDefault="000D7656" w:rsidP="009F3BC0">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Kula İlçesi, Bey Mahallesi, 356 ada 104 parselin doğusunda 7 metrelik yaya yolu düzenlenmesine yönelik hazırlanan 1/1000 ölçekli Uygulama İmar Planı değişikliğinin kabul edildiği 07/12/2016 tarih 2016-155 Kula Belediye Meclis kararı incelenmiş olup, söz konusu öneri yaya yolunun taşıt yoluna bağlandığı kısımlarında özel mülkiyete ve Maliye Hazinesine ait alanlar olduğunda, bu alanlara ilişkin muvafakat alındıktan sonra konunun tekrar meclise getirilmesi, 5216 sayılı Büyükşehir Belediyesi Kanunu'nun 7/b ve 14’üncü maddesi, 3194 sayılı İmar Kanunu’nun 8/b maddesi ve Mekansal Planlar Yapım Yönetmeliği’nin ilgili maddeleri gereğince kabulüne OYBİRLİĞİ ile karar verildi.</w:t>
      </w:r>
    </w:p>
    <w:p w:rsidR="004F4FAC" w:rsidRPr="00813B8C" w:rsidRDefault="003F7224" w:rsidP="009F3BC0">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0069709F" w:rsidRPr="00813B8C">
        <w:rPr>
          <w:rFonts w:ascii="Times New Roman" w:hAnsi="Times New Roman" w:cs="Times New Roman"/>
          <w:b/>
          <w:sz w:val="22"/>
          <w:szCs w:val="22"/>
        </w:rPr>
        <w:tab/>
      </w:r>
      <w:r w:rsidR="004F4FAC" w:rsidRPr="00813B8C">
        <w:rPr>
          <w:rFonts w:ascii="Times New Roman" w:hAnsi="Times New Roman" w:cs="Times New Roman"/>
          <w:b/>
          <w:sz w:val="22"/>
          <w:szCs w:val="22"/>
        </w:rPr>
        <w:tab/>
      </w:r>
    </w:p>
    <w:p w:rsidR="00282F17" w:rsidRPr="00813B8C" w:rsidRDefault="00282F17" w:rsidP="00282F17">
      <w:pPr>
        <w:jc w:val="both"/>
        <w:rPr>
          <w:sz w:val="22"/>
          <w:szCs w:val="22"/>
        </w:rPr>
      </w:pPr>
      <w:r w:rsidRPr="00813B8C">
        <w:rPr>
          <w:b/>
          <w:sz w:val="22"/>
          <w:szCs w:val="22"/>
        </w:rPr>
        <w:t xml:space="preserve">KARAR NO: </w:t>
      </w:r>
      <w:r w:rsidR="00EB48FD" w:rsidRPr="00813B8C">
        <w:rPr>
          <w:b/>
          <w:sz w:val="22"/>
          <w:szCs w:val="22"/>
        </w:rPr>
        <w:t>175</w:t>
      </w:r>
      <w:r w:rsidRPr="00813B8C">
        <w:rPr>
          <w:b/>
          <w:sz w:val="22"/>
          <w:szCs w:val="22"/>
        </w:rPr>
        <w:tab/>
      </w:r>
    </w:p>
    <w:p w:rsidR="001A63DC" w:rsidRPr="00813B8C" w:rsidRDefault="000D7656" w:rsidP="00250101">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001A63DC" w:rsidRPr="00813B8C">
        <w:rPr>
          <w:rFonts w:ascii="Times New Roman" w:hAnsi="Times New Roman" w:cs="Times New Roman"/>
          <w:color w:val="333333"/>
          <w:sz w:val="22"/>
          <w:szCs w:val="22"/>
          <w:shd w:val="clear" w:color="auto" w:fill="FDFDFD"/>
        </w:rPr>
        <w:t>Kula İlçesi, Esenyazı Mahallesi, 122 ada 15 parselde Güneş Enerjisi Santral Alanı olmasına yönelik hazırlanan Çevre ve Şehircilik İl Müdürlüğü’nün 14/12/2016 tarihli ve E.14997 sayılı yazısına istinaden tekrar düzenlenen plan açıklama raporunun ve plan paftalarının,</w:t>
      </w:r>
      <w:r w:rsidR="008E4B99">
        <w:rPr>
          <w:rFonts w:ascii="Times New Roman" w:hAnsi="Times New Roman" w:cs="Times New Roman"/>
          <w:color w:val="333333"/>
          <w:sz w:val="22"/>
          <w:szCs w:val="22"/>
          <w:shd w:val="clear" w:color="auto" w:fill="FDFDFD"/>
        </w:rPr>
        <w:t xml:space="preserve"> </w:t>
      </w:r>
      <w:r w:rsidR="001A63DC" w:rsidRPr="00813B8C">
        <w:rPr>
          <w:rFonts w:ascii="Times New Roman" w:hAnsi="Times New Roman" w:cs="Times New Roman"/>
          <w:color w:val="333333"/>
          <w:sz w:val="22"/>
          <w:szCs w:val="22"/>
          <w:shd w:val="clear" w:color="auto" w:fill="FDFDFD"/>
        </w:rPr>
        <w:t>5216 sayılı Büyükşehir Belediyesi Kanununun 7/b ve 14’üncü maddesi, 3194 sayılı İmar Kanununun 8/b maddesi ve Mekansal Planlar Yapım Yönetmeliğinin ilgili maddeleri gereğince kabulüne OYBİRLİĞİ ile karar verildi.</w:t>
      </w:r>
    </w:p>
    <w:p w:rsidR="00250101" w:rsidRPr="00813B8C" w:rsidRDefault="00084490" w:rsidP="00250101">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0069709F" w:rsidRPr="00813B8C">
        <w:rPr>
          <w:rFonts w:ascii="Times New Roman" w:hAnsi="Times New Roman" w:cs="Times New Roman"/>
          <w:b/>
          <w:sz w:val="22"/>
          <w:szCs w:val="22"/>
        </w:rPr>
        <w:tab/>
      </w:r>
      <w:r w:rsidR="004F4FAC" w:rsidRPr="00813B8C">
        <w:rPr>
          <w:rFonts w:ascii="Times New Roman" w:hAnsi="Times New Roman" w:cs="Times New Roman"/>
          <w:b/>
          <w:sz w:val="22"/>
          <w:szCs w:val="22"/>
        </w:rPr>
        <w:tab/>
      </w:r>
      <w:r w:rsidR="00FD1C31" w:rsidRPr="00813B8C">
        <w:rPr>
          <w:rFonts w:ascii="Times New Roman" w:hAnsi="Times New Roman" w:cs="Times New Roman"/>
          <w:b/>
          <w:sz w:val="22"/>
          <w:szCs w:val="22"/>
        </w:rPr>
        <w:tab/>
      </w:r>
      <w:r w:rsidR="00250101" w:rsidRPr="00813B8C">
        <w:rPr>
          <w:rFonts w:ascii="Times New Roman" w:hAnsi="Times New Roman" w:cs="Times New Roman"/>
          <w:b/>
          <w:sz w:val="22"/>
          <w:szCs w:val="22"/>
        </w:rPr>
        <w:tab/>
      </w:r>
    </w:p>
    <w:p w:rsidR="00282F17" w:rsidRPr="00813B8C" w:rsidRDefault="00282F17" w:rsidP="00282F17">
      <w:pPr>
        <w:jc w:val="both"/>
        <w:rPr>
          <w:sz w:val="22"/>
          <w:szCs w:val="22"/>
        </w:rPr>
      </w:pPr>
      <w:r w:rsidRPr="00813B8C">
        <w:rPr>
          <w:b/>
          <w:sz w:val="22"/>
          <w:szCs w:val="22"/>
        </w:rPr>
        <w:t xml:space="preserve">KARAR NO: </w:t>
      </w:r>
      <w:r w:rsidR="00EB48FD" w:rsidRPr="00813B8C">
        <w:rPr>
          <w:b/>
          <w:sz w:val="22"/>
          <w:szCs w:val="22"/>
        </w:rPr>
        <w:t>176</w:t>
      </w:r>
      <w:r w:rsidRPr="00813B8C">
        <w:rPr>
          <w:b/>
          <w:sz w:val="22"/>
          <w:szCs w:val="22"/>
        </w:rPr>
        <w:tab/>
      </w:r>
      <w:r w:rsidRPr="00813B8C">
        <w:rPr>
          <w:sz w:val="22"/>
          <w:szCs w:val="22"/>
        </w:rPr>
        <w:t xml:space="preserve"> </w:t>
      </w:r>
    </w:p>
    <w:p w:rsidR="001A63DC" w:rsidRPr="00813B8C" w:rsidRDefault="001A63DC" w:rsidP="009F3BC0">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Kula İlçesi, Kenan Evren Mahallesi, 338 ada 56 parselin “Orman Alanı’ndan “ Kamu Hizmet Alanı”, “ Eğitim Alanı”, “ Mesire Yeri Alanı”na dönüştürülmesine ilişkin hazırlanan ve Manisa Büyükşehir Belediye Meclisinin 13/12/2016 tarih ve 815 sayılı kararı ile kabul edilen 1/5000 ölçekli Nazım İmar Planı değişikliğine gelen itirazın kabulü</w:t>
      </w:r>
      <w:r w:rsidR="008E4B99">
        <w:rPr>
          <w:rFonts w:ascii="Times New Roman" w:hAnsi="Times New Roman" w:cs="Times New Roman"/>
          <w:color w:val="333333"/>
          <w:sz w:val="22"/>
          <w:szCs w:val="22"/>
          <w:shd w:val="clear" w:color="auto" w:fill="FDFDFD"/>
        </w:rPr>
        <w:t>ne</w:t>
      </w:r>
      <w:r w:rsidRPr="00813B8C">
        <w:rPr>
          <w:rFonts w:ascii="Times New Roman" w:hAnsi="Times New Roman" w:cs="Times New Roman"/>
          <w:color w:val="333333"/>
          <w:sz w:val="22"/>
          <w:szCs w:val="22"/>
          <w:shd w:val="clear" w:color="auto" w:fill="FDFDFD"/>
        </w:rPr>
        <w:t xml:space="preserve"> ve 338 ada 56 parselin tamamının planda "Eğitim Alanı" o</w:t>
      </w:r>
      <w:r w:rsidR="008E4B99">
        <w:rPr>
          <w:rFonts w:ascii="Times New Roman" w:hAnsi="Times New Roman" w:cs="Times New Roman"/>
          <w:color w:val="333333"/>
          <w:sz w:val="22"/>
          <w:szCs w:val="22"/>
          <w:shd w:val="clear" w:color="auto" w:fill="FDFDFD"/>
        </w:rPr>
        <w:t>larak değiştirilerek</w:t>
      </w:r>
      <w:r w:rsidRPr="00813B8C">
        <w:rPr>
          <w:rFonts w:ascii="Times New Roman" w:hAnsi="Times New Roman" w:cs="Times New Roman"/>
          <w:color w:val="333333"/>
          <w:sz w:val="22"/>
          <w:szCs w:val="22"/>
          <w:shd w:val="clear" w:color="auto" w:fill="FDFDFD"/>
        </w:rPr>
        <w:t>, 3194 sayılı İmar Kanununun 8/b maddesi ve Mekansal Planlar Yapım Yönetmeliği’nin 33’üncü maddesi gereğince kabulüne OYBİRLİĞİ ile karar verildi.</w:t>
      </w:r>
    </w:p>
    <w:p w:rsidR="00250101" w:rsidRPr="00813B8C" w:rsidRDefault="00084490" w:rsidP="009F3BC0">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0069709F" w:rsidRPr="00813B8C">
        <w:rPr>
          <w:rFonts w:ascii="Times New Roman" w:hAnsi="Times New Roman" w:cs="Times New Roman"/>
          <w:b/>
          <w:sz w:val="22"/>
          <w:szCs w:val="22"/>
        </w:rPr>
        <w:tab/>
      </w:r>
      <w:r w:rsidR="004F4FAC" w:rsidRPr="00813B8C">
        <w:rPr>
          <w:rFonts w:ascii="Times New Roman" w:hAnsi="Times New Roman" w:cs="Times New Roman"/>
          <w:b/>
          <w:sz w:val="22"/>
          <w:szCs w:val="22"/>
        </w:rPr>
        <w:tab/>
      </w:r>
      <w:r w:rsidR="00FD1C31" w:rsidRPr="00813B8C">
        <w:rPr>
          <w:rFonts w:ascii="Times New Roman" w:hAnsi="Times New Roman" w:cs="Times New Roman"/>
          <w:b/>
          <w:sz w:val="22"/>
          <w:szCs w:val="22"/>
        </w:rPr>
        <w:tab/>
      </w:r>
      <w:r w:rsidR="00250101" w:rsidRPr="00813B8C">
        <w:rPr>
          <w:rFonts w:ascii="Times New Roman" w:hAnsi="Times New Roman" w:cs="Times New Roman"/>
          <w:b/>
          <w:sz w:val="22"/>
          <w:szCs w:val="22"/>
        </w:rPr>
        <w:tab/>
      </w:r>
    </w:p>
    <w:p w:rsidR="00282F17" w:rsidRPr="00813B8C" w:rsidRDefault="00282F17" w:rsidP="00282F17">
      <w:pPr>
        <w:jc w:val="both"/>
        <w:rPr>
          <w:b/>
          <w:sz w:val="22"/>
          <w:szCs w:val="22"/>
        </w:rPr>
      </w:pPr>
      <w:r w:rsidRPr="00813B8C">
        <w:rPr>
          <w:b/>
          <w:sz w:val="22"/>
          <w:szCs w:val="22"/>
        </w:rPr>
        <w:t xml:space="preserve">KARAR NO: </w:t>
      </w:r>
      <w:r w:rsidR="00C002FA" w:rsidRPr="00813B8C">
        <w:rPr>
          <w:b/>
          <w:sz w:val="22"/>
          <w:szCs w:val="22"/>
        </w:rPr>
        <w:t>1</w:t>
      </w:r>
      <w:r w:rsidR="00EB48FD" w:rsidRPr="00813B8C">
        <w:rPr>
          <w:b/>
          <w:sz w:val="22"/>
          <w:szCs w:val="22"/>
        </w:rPr>
        <w:t>77</w:t>
      </w:r>
    </w:p>
    <w:p w:rsidR="00EB48FD" w:rsidRPr="00813B8C" w:rsidRDefault="001A63DC" w:rsidP="00282F17">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Salihli İlçesi Cumhuriyet Mahallesi 335 Sokak üzerinde Trafo Yeri yapılmasına yönelik hazırlanan 1/1000 ölçekli Uygulama İmar Planı değişikliğinin kabul edildiği 05/12/2016 tarih 2016/158 sayılı Salihli Belediye Meclis kararının, 5216 sayılı Büyükşehir Belediyesi Kanununun 7/b ve 14’üncü maddesi, 3194 sayılı İmar Kanunu’nun 8/b maddesi ve Mekansal Planlar Yapım Yönetmeliği’nin ilgili maddeleri gereğince kabulüne OYBİRLİĞİ ile karar verildi.</w:t>
      </w:r>
    </w:p>
    <w:p w:rsidR="001A63DC" w:rsidRPr="00813B8C" w:rsidRDefault="001A63DC" w:rsidP="00282F17">
      <w:pPr>
        <w:jc w:val="both"/>
        <w:rPr>
          <w:b/>
          <w:sz w:val="22"/>
          <w:szCs w:val="22"/>
        </w:rPr>
      </w:pPr>
    </w:p>
    <w:p w:rsidR="00EB48FD" w:rsidRPr="00813B8C" w:rsidRDefault="00EB48FD" w:rsidP="00EB48FD">
      <w:pPr>
        <w:jc w:val="both"/>
        <w:rPr>
          <w:sz w:val="22"/>
          <w:szCs w:val="22"/>
        </w:rPr>
      </w:pPr>
      <w:r w:rsidRPr="00813B8C">
        <w:rPr>
          <w:b/>
          <w:sz w:val="22"/>
          <w:szCs w:val="22"/>
        </w:rPr>
        <w:t>KARAR NO: 178</w:t>
      </w:r>
      <w:r w:rsidRPr="00813B8C">
        <w:rPr>
          <w:b/>
          <w:sz w:val="22"/>
          <w:szCs w:val="22"/>
        </w:rPr>
        <w:tab/>
      </w:r>
    </w:p>
    <w:p w:rsidR="00813B8C" w:rsidRPr="00813B8C" w:rsidRDefault="001A63DC" w:rsidP="00EB48FD">
      <w:pPr>
        <w:pStyle w:val="Normal0"/>
        <w:tabs>
          <w:tab w:val="left" w:pos="709"/>
        </w:tabs>
        <w:jc w:val="both"/>
        <w:rPr>
          <w:rFonts w:ascii="Times New Roman" w:hAnsi="Times New Roman" w:cs="Times New Roman"/>
          <w:color w:val="333333"/>
          <w:sz w:val="22"/>
          <w:szCs w:val="22"/>
          <w:shd w:val="clear" w:color="auto" w:fill="FDFDFD"/>
        </w:rPr>
      </w:pPr>
      <w:r w:rsidRPr="00813B8C">
        <w:rPr>
          <w:rFonts w:ascii="Times New Roman" w:hAnsi="Times New Roman" w:cs="Times New Roman"/>
          <w:color w:val="333333"/>
          <w:sz w:val="22"/>
          <w:szCs w:val="22"/>
          <w:shd w:val="clear" w:color="auto" w:fill="FDFDFD"/>
        </w:rPr>
        <w:tab/>
        <w:t>Soma İlçesi, Kurtuluş Mahallesi, J19.D.08.B.1.D imar planı paftasında yer alan, mevcut onaylı imar planında Park olarak planlı alanın kuzeyine Trafo Alanı önerisine ilişkin hazırlanan 1/1000 ölçekli Uygulama İmar Planı değişikliğinin kabul edildiği Soma Belediye Meclisinin 02/11/2016 tarih 157 sayılı kararının, 5216 sayılı Büyükşehir Belediyesi Kanununun 7/b ve 14’üncü maddeleri, 3194 sayılı İmar Kanunu’nun 8/b maddesi ve Mekansal Planlar Yapım Yönetmeliği’nin ilgili maddeleri gereğince kabulüne OYBİRLİĞİ ile karar verildi.</w:t>
      </w:r>
    </w:p>
    <w:p w:rsidR="00EB48FD" w:rsidRPr="00813B8C" w:rsidRDefault="00EB48FD" w:rsidP="00EB48FD">
      <w:pPr>
        <w:pStyle w:val="Normal0"/>
        <w:tabs>
          <w:tab w:val="left" w:pos="709"/>
        </w:tabs>
        <w:jc w:val="both"/>
        <w:rPr>
          <w:rFonts w:ascii="Times New Roman" w:hAnsi="Times New Roman" w:cs="Times New Roman"/>
          <w:sz w:val="22"/>
          <w:szCs w:val="22"/>
        </w:rPr>
      </w:pP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p>
    <w:p w:rsidR="00EB48FD" w:rsidRPr="00813B8C" w:rsidRDefault="00EB48FD" w:rsidP="00EB48FD">
      <w:pPr>
        <w:rPr>
          <w:b/>
          <w:sz w:val="22"/>
          <w:szCs w:val="22"/>
        </w:rPr>
      </w:pPr>
      <w:r w:rsidRPr="00813B8C">
        <w:rPr>
          <w:b/>
          <w:sz w:val="22"/>
          <w:szCs w:val="22"/>
        </w:rPr>
        <w:t>KARAR NO: 179</w:t>
      </w:r>
    </w:p>
    <w:p w:rsidR="00EB48FD" w:rsidRPr="00813B8C" w:rsidRDefault="001A63DC" w:rsidP="00EB48FD">
      <w:pPr>
        <w:ind w:firstLine="708"/>
        <w:jc w:val="both"/>
        <w:rPr>
          <w:color w:val="333333"/>
          <w:sz w:val="22"/>
          <w:szCs w:val="22"/>
          <w:shd w:val="clear" w:color="auto" w:fill="FDFDFD"/>
        </w:rPr>
      </w:pPr>
      <w:r w:rsidRPr="00813B8C">
        <w:rPr>
          <w:color w:val="333333"/>
          <w:sz w:val="22"/>
          <w:szCs w:val="22"/>
          <w:shd w:val="clear" w:color="auto" w:fill="FDFDFD"/>
        </w:rPr>
        <w:t>Soma İlçesi, Turgutalp Mahallesi 2737 parselde Akaryakıt İstasyonu yapılmasına ilişkin hazırlanan ve Çevre ve Şehircilik İl Müdürlüğü'nün 18.10.2016 tarih ve 12292 sayılı yazısına istinaden tekrar düzenlenen 1/5000 ölçekli Nazım İmar Planının ve plan açıklama raporunun, 5216 sayılı Büyükşehir Belediyesi Kanununun 7/b maddesi, 3194 sayılı İmar Kanunu’nun 8/b maddesi ve Mekansal Planlar Yapım Yönetmeliği’nin ilgili maddeleri gereğince kabulüne OYBİRLİĞİ ile karar verildi.</w:t>
      </w:r>
    </w:p>
    <w:p w:rsidR="001A63DC" w:rsidRPr="00813B8C" w:rsidRDefault="001A63DC" w:rsidP="00EB48FD">
      <w:pPr>
        <w:ind w:firstLine="708"/>
        <w:jc w:val="both"/>
        <w:rPr>
          <w:rStyle w:val="Vurgu"/>
          <w:i w:val="0"/>
          <w:sz w:val="22"/>
          <w:szCs w:val="22"/>
        </w:rPr>
      </w:pPr>
    </w:p>
    <w:p w:rsidR="00EB48FD" w:rsidRPr="00813B8C" w:rsidRDefault="00EB48FD" w:rsidP="00EB48FD">
      <w:pPr>
        <w:jc w:val="both"/>
        <w:rPr>
          <w:b/>
          <w:sz w:val="22"/>
          <w:szCs w:val="22"/>
        </w:rPr>
      </w:pPr>
      <w:r w:rsidRPr="00813B8C">
        <w:rPr>
          <w:b/>
          <w:sz w:val="22"/>
          <w:szCs w:val="22"/>
        </w:rPr>
        <w:t>KARAR NO: 180</w:t>
      </w:r>
    </w:p>
    <w:p w:rsidR="001A63DC" w:rsidRDefault="001A63DC"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Soma İlçesi, 1/1000 ölçekli Uygulama İmar Planı plan notlarına inşaat ruhsatlarına ilişkin plan notu eklenmesi önerisinin kabul edildiği Soma Belediye Meclisinin 02/08/2016 tarih 110 sayılı kararının, 5216 sayılı Büyükşehir Belediyesi Kanununun 7/b ve 14’üncü maddeleri, 3194 sayılı İmar Kanununun 8/b maddesi ve Mekansal Planlar Yapım Yönetmeliğinin ilgili maddeleri gereğince kabulüne OYBİRLİĞİ ile karar verildi.</w:t>
      </w:r>
    </w:p>
    <w:p w:rsidR="00813B8C" w:rsidRDefault="00813B8C" w:rsidP="00EB48FD">
      <w:pPr>
        <w:jc w:val="both"/>
        <w:rPr>
          <w:color w:val="333333"/>
          <w:sz w:val="22"/>
          <w:szCs w:val="22"/>
          <w:shd w:val="clear" w:color="auto" w:fill="FDFDFD"/>
        </w:rPr>
      </w:pPr>
    </w:p>
    <w:p w:rsidR="00813B8C" w:rsidRDefault="00813B8C" w:rsidP="00EB48FD">
      <w:pPr>
        <w:jc w:val="both"/>
        <w:rPr>
          <w:color w:val="333333"/>
          <w:sz w:val="22"/>
          <w:szCs w:val="22"/>
          <w:shd w:val="clear" w:color="auto" w:fill="FDFDFD"/>
        </w:rPr>
      </w:pPr>
    </w:p>
    <w:p w:rsidR="00813B8C" w:rsidRDefault="00813B8C" w:rsidP="00EB48FD">
      <w:pPr>
        <w:jc w:val="both"/>
        <w:rPr>
          <w:color w:val="333333"/>
          <w:sz w:val="22"/>
          <w:szCs w:val="22"/>
          <w:shd w:val="clear" w:color="auto" w:fill="FDFDFD"/>
        </w:rPr>
      </w:pPr>
    </w:p>
    <w:p w:rsidR="00813B8C" w:rsidRDefault="00813B8C" w:rsidP="00EB48FD">
      <w:pPr>
        <w:jc w:val="both"/>
        <w:rPr>
          <w:color w:val="333333"/>
          <w:sz w:val="22"/>
          <w:szCs w:val="22"/>
          <w:shd w:val="clear" w:color="auto" w:fill="FDFDFD"/>
        </w:rPr>
      </w:pPr>
    </w:p>
    <w:p w:rsidR="00813B8C" w:rsidRPr="00813B8C" w:rsidRDefault="00813B8C" w:rsidP="00EB48FD">
      <w:pPr>
        <w:jc w:val="both"/>
        <w:rPr>
          <w:color w:val="333333"/>
          <w:sz w:val="22"/>
          <w:szCs w:val="22"/>
          <w:shd w:val="clear" w:color="auto" w:fill="FDFDFD"/>
        </w:rPr>
      </w:pP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181</w:t>
      </w:r>
    </w:p>
    <w:p w:rsidR="001A63DC" w:rsidRPr="00813B8C" w:rsidRDefault="001A63DC"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sz w:val="22"/>
          <w:szCs w:val="22"/>
        </w:rPr>
        <w:tab/>
      </w:r>
      <w:r w:rsidRPr="00813B8C">
        <w:rPr>
          <w:rFonts w:ascii="Times New Roman" w:hAnsi="Times New Roman" w:cs="Times New Roman"/>
          <w:color w:val="333333"/>
          <w:sz w:val="22"/>
          <w:szCs w:val="22"/>
          <w:shd w:val="clear" w:color="auto" w:fill="FDFDFD"/>
        </w:rPr>
        <w:t>Soma İlçesi, 1/1000 ölçekli Uygulama İmar Planı plan notlarında yer alan “ Sağlık Tesisi Alanlarında Belediye tarafından belirlenecek olan iki yol cephesinde çekme mesafesi şartı aranmaz.” plan notunun “Her yöne çekme mesafesi şartı aranmaz” şeklinde düzenlenmesinin kabul edildiği Soma Belediye Meclisinin 10/10/2016 tarih 115 sayılı kararı incelenmiş olup, Planlı Alanlar Tip İmar Yönetmeliğinin 18'inci maddesine uygun olmadığından ve değiştirilmek istenen plan notuna ilişkin olarak Manisa Büyükşehir Belediyesi Meclisince alınmış 12.04.2016 tarih 265 sayılı Meclis kararı bulunduğundan öneri plan notu değişi</w:t>
      </w:r>
      <w:r w:rsidR="008E4B99">
        <w:rPr>
          <w:rFonts w:ascii="Times New Roman" w:hAnsi="Times New Roman" w:cs="Times New Roman"/>
          <w:color w:val="333333"/>
          <w:sz w:val="22"/>
          <w:szCs w:val="22"/>
          <w:shd w:val="clear" w:color="auto" w:fill="FDFDFD"/>
        </w:rPr>
        <w:t>kliğinin mevcut hali ile</w:t>
      </w:r>
      <w:r w:rsidRPr="00813B8C">
        <w:rPr>
          <w:rFonts w:ascii="Times New Roman" w:hAnsi="Times New Roman" w:cs="Times New Roman"/>
          <w:color w:val="333333"/>
          <w:sz w:val="22"/>
          <w:szCs w:val="22"/>
          <w:shd w:val="clear" w:color="auto" w:fill="FDFDFD"/>
        </w:rPr>
        <w:t xml:space="preserve"> 5216 sayılı Büyükşehir Belediyesi Kanununun 7/b ve 14’üncü maddeleri, 3194 sayılı İmar Kanununun 8/b maddesi ve Mekansal Planlar Yapım Yönetmeliğinin ilgili maddeleri gereğince kabulüne OYBİRLİĞİ ile karar verildi.</w:t>
      </w:r>
    </w:p>
    <w:p w:rsidR="00EB48FD" w:rsidRPr="00813B8C" w:rsidRDefault="00EB48FD" w:rsidP="00EB48FD">
      <w:pPr>
        <w:pStyle w:val="Normal0"/>
        <w:jc w:val="both"/>
        <w:rPr>
          <w:rFonts w:ascii="Times New Roman" w:hAnsi="Times New Roman" w:cs="Times New Roman"/>
          <w:sz w:val="22"/>
          <w:szCs w:val="22"/>
        </w:rPr>
      </w:pP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p>
    <w:p w:rsidR="00EB48FD" w:rsidRPr="00813B8C" w:rsidRDefault="00EB48FD" w:rsidP="00EB48FD">
      <w:pPr>
        <w:jc w:val="both"/>
        <w:rPr>
          <w:sz w:val="22"/>
          <w:szCs w:val="22"/>
        </w:rPr>
      </w:pPr>
      <w:r w:rsidRPr="00813B8C">
        <w:rPr>
          <w:b/>
          <w:sz w:val="22"/>
          <w:szCs w:val="22"/>
        </w:rPr>
        <w:t>KARAR NO: 182</w:t>
      </w:r>
      <w:r w:rsidRPr="00813B8C">
        <w:rPr>
          <w:b/>
          <w:sz w:val="22"/>
          <w:szCs w:val="22"/>
        </w:rPr>
        <w:tab/>
      </w:r>
    </w:p>
    <w:p w:rsidR="001A63DC" w:rsidRPr="00813B8C" w:rsidRDefault="001A63DC"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Turgutlu İlçesi, 5. Mıntıka Mahallesi, 1733 ada 1 nolu parselde ‘Sosyal Tesis Alanı’ndan ‘Kamu Hizmet Alanı’na dönüştürülmesine ilişkin hazırlanan 1/1000 ölçekli Uygulama İmar Planı değişikliğinin kabul edildiği 06/12/2016 tarih 62 sayılı Turgutlu Belediye Meclis kararının, 5216 sayılı Büyükşehir Belediye Kanununun 7/b ve 14’üncü maddesi, 3194 sayılı İmar Kanununun 8/b maddesi ve Mekansal Planlar Yapım Yönetmeliği’nin ilgili maddeleri gereğince kabulüne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sz w:val="22"/>
          <w:szCs w:val="22"/>
        </w:rPr>
      </w:pPr>
      <w:r w:rsidRPr="00813B8C">
        <w:rPr>
          <w:b/>
          <w:sz w:val="22"/>
          <w:szCs w:val="22"/>
        </w:rPr>
        <w:t>KARAR NO: 183</w:t>
      </w:r>
      <w:r w:rsidRPr="00813B8C">
        <w:rPr>
          <w:b/>
          <w:sz w:val="22"/>
          <w:szCs w:val="22"/>
        </w:rPr>
        <w:tab/>
      </w:r>
      <w:r w:rsidRPr="00813B8C">
        <w:rPr>
          <w:sz w:val="22"/>
          <w:szCs w:val="22"/>
        </w:rPr>
        <w:t xml:space="preserve"> </w:t>
      </w:r>
    </w:p>
    <w:p w:rsidR="001A63DC" w:rsidRPr="00813B8C" w:rsidRDefault="001A63DC"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Turgutlu, 5. Mıntıka Mahallesi, 2762 ada 5 parselde bulunan trafo alanının yer değişikliğine yönelik hazırlanan 1/1000 ölçekli Uygulama İmar Planı değişikliğinin kabul edildiği 06/12/2016 tarih 63 sayılı Turgutlu Belediye Meclis kararının 5216 sayılı Büyükşehir Belediye Kanununun 7/b ve 14’üncü maddesi, 3194 sayılı İmar Kanunu’nun 8/b maddesi ve Mekansal Planlar Yapım Yönetmeliği’nin ilgili maddeleri gereğince kabulüne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184</w:t>
      </w:r>
    </w:p>
    <w:p w:rsidR="00813B8C" w:rsidRPr="00813B8C" w:rsidRDefault="001A63DC"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 xml:space="preserve">Yunusemre İlçesi, Horozköy Mahallesi, 1897 ada 1 parselin kuzeyinde yer alan kadastral boşlukta Belediye Hizmet Alanı ile Kamu Hizmet Alanı ve 5708 parselde Belediye Hizmet Alanı yapımına yönelik hazırlanan 1/5000 ölçekli Nazım İmar Planı ve 1/1000 ölçekli Uygulama İmar Planı değişikliğinin kabul edildiği Yunusemre Belediye Meclisinin 01/07/2016 tarih ve 136 sayılı kararına ilişkin olarak Yunusemre Kaymakamlığının 11/01/2017 tarih ve 134 sayılı görüşü ile Kaymakamlığın talebi değiştiğinden söz konusu plan değişikliğinin 5216 sayılı Büyükşehir Belediye Kanununun 7/b ve 14’üncü maddesi, 3194 sayılı İmar Kanununun 8/b maddesi ve Mekansal Planlar Yapım Yönetmeliğinin ilgili maddeleri gereğince </w:t>
      </w:r>
      <w:r w:rsidR="008A23C6">
        <w:rPr>
          <w:rFonts w:ascii="Times New Roman" w:hAnsi="Times New Roman" w:cs="Times New Roman"/>
          <w:color w:val="333333"/>
          <w:sz w:val="22"/>
          <w:szCs w:val="22"/>
          <w:shd w:val="clear" w:color="auto" w:fill="FDFDFD"/>
        </w:rPr>
        <w:t>reddine</w:t>
      </w:r>
      <w:r w:rsidRPr="00813B8C">
        <w:rPr>
          <w:rFonts w:ascii="Times New Roman" w:hAnsi="Times New Roman" w:cs="Times New Roman"/>
          <w:color w:val="333333"/>
          <w:sz w:val="22"/>
          <w:szCs w:val="22"/>
          <w:shd w:val="clear" w:color="auto" w:fill="FDFDFD"/>
        </w:rPr>
        <w:t xml:space="preserv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185</w:t>
      </w:r>
      <w:r w:rsidRPr="00813B8C">
        <w:rPr>
          <w:b/>
          <w:sz w:val="22"/>
          <w:szCs w:val="22"/>
        </w:rPr>
        <w:tab/>
      </w:r>
    </w:p>
    <w:p w:rsidR="001A63DC" w:rsidRPr="00813B8C" w:rsidRDefault="001A63DC"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Yunusemre İlçesi, Muradiye Mahallesi, Muradiye 1/5000 ölçekli Revizyon Nazım İmar Planının komisyona geldiği şekliyle 5216 sayılı Büyükşehir Belediye Kanunu’nun 7/b maddesi, 3194 sayılı İmar Kanununun 8/b maddesi ve Mekansal Planlar Yapım Yönetmeliği’nin ilgili maddeleri gereğince kabulüne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186</w:t>
      </w:r>
      <w:r w:rsidRPr="00813B8C">
        <w:rPr>
          <w:b/>
          <w:sz w:val="22"/>
          <w:szCs w:val="22"/>
        </w:rPr>
        <w:tab/>
      </w:r>
      <w:r w:rsidRPr="00813B8C">
        <w:rPr>
          <w:sz w:val="22"/>
          <w:szCs w:val="22"/>
        </w:rPr>
        <w:t xml:space="preserve"> </w:t>
      </w:r>
    </w:p>
    <w:p w:rsidR="001A63DC" w:rsidRPr="00813B8C" w:rsidRDefault="001A63DC"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Salihli ilçesi, Kırveli Mahallesi, 2603 ada 12 parselde ‘Özel Sağlık Tesis Alanı’ yapılmasına yönelik 1/5000 ölçekli Nazım İmar Planı değişikliği, 1/1000 ölçekli Uygulama İmar Planı değişikliği ve plan açıklama raporunun, önerilen emsal artışı ile parsel bazında bir öneri olması ve bu durumun kent silüet ve dokusuna olumsuz etkilemesi, alınan Kurum görüşlerinin plan paftasına işlenmemiş olması ve DSİ görüşünün dosyasında bulunmamasından dolayı 5216 sayılı Büyükşehir Belediye Kanununun 7/b ve 14’üncü maddesi, 3194 sayılı İmar Kanunu’nun 8/b maddesi ve Mekansal Planlar Yapım Yönetmeliği ve Planlı Alanlar Tip İmar Yönetmeliği’nin ilgili maddeleri gereğince reddine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b/>
          <w:sz w:val="22"/>
          <w:szCs w:val="22"/>
        </w:rPr>
      </w:pPr>
      <w:r w:rsidRPr="00813B8C">
        <w:rPr>
          <w:b/>
          <w:sz w:val="22"/>
          <w:szCs w:val="22"/>
        </w:rPr>
        <w:t>KARAR NO: 187</w:t>
      </w:r>
    </w:p>
    <w:p w:rsidR="001A63DC" w:rsidRDefault="001A63DC" w:rsidP="00EB48FD">
      <w:pPr>
        <w:jc w:val="both"/>
        <w:rPr>
          <w:color w:val="333333"/>
          <w:sz w:val="22"/>
          <w:szCs w:val="22"/>
          <w:shd w:val="clear" w:color="auto" w:fill="FDFDFD"/>
        </w:rPr>
      </w:pPr>
      <w:r w:rsidRPr="00813B8C">
        <w:rPr>
          <w:sz w:val="22"/>
          <w:szCs w:val="22"/>
        </w:rPr>
        <w:tab/>
      </w:r>
      <w:r w:rsidRPr="00813B8C">
        <w:rPr>
          <w:color w:val="333333"/>
          <w:sz w:val="22"/>
          <w:szCs w:val="22"/>
        </w:rPr>
        <w:br/>
      </w:r>
      <w:r w:rsidRPr="00813B8C">
        <w:rPr>
          <w:color w:val="333333"/>
          <w:sz w:val="22"/>
          <w:szCs w:val="22"/>
          <w:shd w:val="clear" w:color="auto" w:fill="FDFDFD"/>
        </w:rPr>
        <w:t>Manisa Büyükşehir Belediyesi Sorumluluk Alanına Dahil Edilecek Park ve Yeşil Alan Tespiti ile ilgili çalışmaların devam etmesi, konunun gelecek komisyon gündeminde tekrar görüşülmesinin kabulüne OYBİRLİĞİ ile karar verildi.</w:t>
      </w:r>
    </w:p>
    <w:p w:rsidR="00813B8C" w:rsidRDefault="00813B8C" w:rsidP="00EB48FD">
      <w:pPr>
        <w:jc w:val="both"/>
        <w:rPr>
          <w:color w:val="333333"/>
          <w:sz w:val="22"/>
          <w:szCs w:val="22"/>
          <w:shd w:val="clear" w:color="auto" w:fill="FDFDFD"/>
        </w:rPr>
      </w:pPr>
    </w:p>
    <w:p w:rsidR="00813B8C" w:rsidRDefault="00813B8C" w:rsidP="00EB48FD">
      <w:pPr>
        <w:jc w:val="both"/>
        <w:rPr>
          <w:color w:val="333333"/>
          <w:sz w:val="22"/>
          <w:szCs w:val="22"/>
          <w:shd w:val="clear" w:color="auto" w:fill="FDFDFD"/>
        </w:rPr>
      </w:pPr>
    </w:p>
    <w:p w:rsidR="00813B8C" w:rsidRPr="00813B8C" w:rsidRDefault="00813B8C" w:rsidP="00EB48FD">
      <w:pPr>
        <w:jc w:val="both"/>
        <w:rPr>
          <w:color w:val="333333"/>
          <w:sz w:val="22"/>
          <w:szCs w:val="22"/>
          <w:shd w:val="clear" w:color="auto" w:fill="FDFDFD"/>
        </w:rPr>
      </w:pPr>
    </w:p>
    <w:p w:rsidR="00EB48FD" w:rsidRPr="00813B8C" w:rsidRDefault="00EB48FD" w:rsidP="00EB48FD">
      <w:pPr>
        <w:jc w:val="both"/>
        <w:rPr>
          <w:b/>
          <w:sz w:val="22"/>
          <w:szCs w:val="22"/>
        </w:rPr>
      </w:pPr>
      <w:r w:rsidRPr="00813B8C">
        <w:rPr>
          <w:sz w:val="22"/>
          <w:szCs w:val="22"/>
        </w:rPr>
        <w:tab/>
      </w:r>
    </w:p>
    <w:p w:rsidR="00EB48FD" w:rsidRPr="00813B8C" w:rsidRDefault="00EB48FD" w:rsidP="00EB48FD">
      <w:pPr>
        <w:jc w:val="both"/>
        <w:rPr>
          <w:sz w:val="22"/>
          <w:szCs w:val="22"/>
        </w:rPr>
      </w:pPr>
      <w:r w:rsidRPr="00813B8C">
        <w:rPr>
          <w:b/>
          <w:sz w:val="22"/>
          <w:szCs w:val="22"/>
        </w:rPr>
        <w:t>KARAR NO: 188</w:t>
      </w:r>
      <w:r w:rsidRPr="00813B8C">
        <w:rPr>
          <w:b/>
          <w:sz w:val="22"/>
          <w:szCs w:val="22"/>
        </w:rPr>
        <w:tab/>
      </w:r>
    </w:p>
    <w:p w:rsidR="001A63DC" w:rsidRPr="00813B8C" w:rsidRDefault="001A63DC" w:rsidP="00EB48FD">
      <w:pPr>
        <w:pStyle w:val="Normal0"/>
        <w:tabs>
          <w:tab w:val="left" w:pos="709"/>
        </w:tabs>
        <w:jc w:val="both"/>
        <w:rPr>
          <w:rFonts w:ascii="Times New Roman" w:hAnsi="Times New Roman" w:cs="Times New Roman"/>
          <w:color w:val="333333"/>
          <w:sz w:val="22"/>
          <w:szCs w:val="22"/>
          <w:shd w:val="clear" w:color="auto" w:fill="FDFDFD"/>
        </w:rPr>
      </w:pPr>
      <w:r w:rsidRPr="00813B8C">
        <w:rPr>
          <w:rFonts w:ascii="Times New Roman" w:hAnsi="Times New Roman" w:cs="Times New Roman"/>
          <w:color w:val="333333"/>
          <w:sz w:val="22"/>
          <w:szCs w:val="22"/>
          <w:shd w:val="clear" w:color="auto" w:fill="FDFDFD"/>
        </w:rPr>
        <w:tab/>
        <w:t>657 sayılı Devlet Memurları Kanunu, 5393 sayılı Belediye Kanunu, 17/09/1982 tarihli Disiplin Kurulları ve Disiplin Amirleri Hakkında Yönetmelik, 06/06/1978 tarih ve 7/15754 sayılı Bakanlar Kurulu Kararı ile İçişleri Bakanlığı Mahalli İdareler Genel Müdürlüğünün 31/12/2005 tarih ve 11493 sayılı Genelgesine dayanılarak hazırlanmış olan Manisa Büyükşehir Belediyesi Sözleşmeli Personel Disiplin Yönetmeliğinde gerekli düzenlemeler yapılarak raporumuzun ekinde sunulduğu şekli ile kabulüne OYBİRLİĞİ ile karar verildi.</w:t>
      </w:r>
    </w:p>
    <w:p w:rsidR="00EB48FD" w:rsidRPr="00813B8C" w:rsidRDefault="00EB48FD" w:rsidP="00EB48FD">
      <w:pPr>
        <w:pStyle w:val="Normal0"/>
        <w:tabs>
          <w:tab w:val="left" w:pos="709"/>
        </w:tabs>
        <w:jc w:val="both"/>
        <w:rPr>
          <w:rFonts w:ascii="Times New Roman" w:hAnsi="Times New Roman" w:cs="Times New Roman"/>
          <w:sz w:val="22"/>
          <w:szCs w:val="22"/>
        </w:rPr>
      </w:pP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p>
    <w:p w:rsidR="00EB48FD" w:rsidRPr="00813B8C" w:rsidRDefault="00EB48FD" w:rsidP="00EB48FD">
      <w:pPr>
        <w:rPr>
          <w:b/>
          <w:sz w:val="22"/>
          <w:szCs w:val="22"/>
        </w:rPr>
      </w:pPr>
      <w:r w:rsidRPr="00813B8C">
        <w:rPr>
          <w:b/>
          <w:sz w:val="22"/>
          <w:szCs w:val="22"/>
        </w:rPr>
        <w:t>KARAR NO: 189</w:t>
      </w:r>
    </w:p>
    <w:p w:rsidR="00EB48FD" w:rsidRPr="00813B8C" w:rsidRDefault="001A63DC" w:rsidP="00EB48FD">
      <w:pPr>
        <w:ind w:firstLine="708"/>
        <w:jc w:val="both"/>
        <w:rPr>
          <w:color w:val="333333"/>
          <w:sz w:val="22"/>
          <w:szCs w:val="22"/>
          <w:shd w:val="clear" w:color="auto" w:fill="FDFDFD"/>
        </w:rPr>
      </w:pPr>
      <w:r w:rsidRPr="00813B8C">
        <w:rPr>
          <w:color w:val="333333"/>
          <w:sz w:val="22"/>
          <w:szCs w:val="22"/>
          <w:shd w:val="clear" w:color="auto" w:fill="FDFDFD"/>
        </w:rPr>
        <w:t>Belediye personelimizin çocukları haricinde Gündüz Çocuk Bakım Evi hizmetlerinden yararlanan diğer velilerimizin çocukları için alınacak aylık bakım ücretinin 01/02/2017 tarihinden itibaren 165,00 TL + KDV olarak uygulanmasının kabulüne OYBİRLİĞİ ile karar verildi.</w:t>
      </w:r>
    </w:p>
    <w:p w:rsidR="001A63DC" w:rsidRPr="00813B8C" w:rsidRDefault="001A63DC" w:rsidP="00EB48FD">
      <w:pPr>
        <w:ind w:firstLine="708"/>
        <w:jc w:val="both"/>
        <w:rPr>
          <w:rStyle w:val="Vurgu"/>
          <w:i w:val="0"/>
          <w:sz w:val="22"/>
          <w:szCs w:val="22"/>
        </w:rPr>
      </w:pPr>
    </w:p>
    <w:p w:rsidR="00EB48FD" w:rsidRPr="00813B8C" w:rsidRDefault="00EB48FD" w:rsidP="00EB48FD">
      <w:pPr>
        <w:jc w:val="both"/>
        <w:rPr>
          <w:b/>
          <w:sz w:val="22"/>
          <w:szCs w:val="22"/>
        </w:rPr>
      </w:pPr>
      <w:r w:rsidRPr="00813B8C">
        <w:rPr>
          <w:b/>
          <w:sz w:val="22"/>
          <w:szCs w:val="22"/>
        </w:rPr>
        <w:t>KARAR NO: 190</w:t>
      </w:r>
    </w:p>
    <w:p w:rsidR="001A63DC" w:rsidRPr="00813B8C" w:rsidRDefault="001A63DC"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Manisa Büyükşehir Belediyesine ait İsmail-Muammer Cider Huzurevi’nde ücretli kalacak yaşlılar için 2017 yılı Huzurevi ücretinin aylık 313,57 TL ( KDV Dahil) olarak uygulanmasının kabulüne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191</w:t>
      </w:r>
    </w:p>
    <w:p w:rsidR="001A63DC" w:rsidRPr="00813B8C" w:rsidRDefault="001A63DC"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sz w:val="22"/>
          <w:szCs w:val="22"/>
        </w:rPr>
        <w:tab/>
      </w:r>
      <w:r w:rsidRPr="00813B8C">
        <w:rPr>
          <w:rFonts w:ascii="Times New Roman" w:hAnsi="Times New Roman" w:cs="Times New Roman"/>
          <w:color w:val="333333"/>
          <w:sz w:val="22"/>
          <w:szCs w:val="22"/>
          <w:shd w:val="clear" w:color="auto" w:fill="FDFDFD"/>
        </w:rPr>
        <w:t>Akhisar ilçesi, Karaosmanoğlu Sanayi Sitesine gerekli desteğin verilerek alt yapı ve üst yapı eksikliklerinin giderilmesi için gerekli çalışmanın yapılması talebi ile ilgili Fen İşleri Dairesi Başkanlığınca yerinde alt ve üst yapı hakkında inceleme yapılması, inceleme çalışmaları tamamlandıktan sonra gerekli fizibilite çalışması yapılarak konunun tekrar meclis gündeminde görüşülmesinin kabulüne OYBİRLİĞİ ile karar verildi.</w:t>
      </w:r>
    </w:p>
    <w:p w:rsidR="00EB48FD" w:rsidRPr="00813B8C" w:rsidRDefault="00EB48FD" w:rsidP="00EB48FD">
      <w:pPr>
        <w:pStyle w:val="Normal0"/>
        <w:jc w:val="both"/>
        <w:rPr>
          <w:rFonts w:ascii="Times New Roman" w:hAnsi="Times New Roman" w:cs="Times New Roman"/>
          <w:sz w:val="22"/>
          <w:szCs w:val="22"/>
        </w:rPr>
      </w:pP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p>
    <w:p w:rsidR="00EB48FD" w:rsidRPr="00813B8C" w:rsidRDefault="00EB48FD" w:rsidP="00EB48FD">
      <w:pPr>
        <w:jc w:val="both"/>
        <w:rPr>
          <w:sz w:val="22"/>
          <w:szCs w:val="22"/>
        </w:rPr>
      </w:pPr>
      <w:r w:rsidRPr="00813B8C">
        <w:rPr>
          <w:b/>
          <w:sz w:val="22"/>
          <w:szCs w:val="22"/>
        </w:rPr>
        <w:t>KARAR NO: 192</w:t>
      </w:r>
      <w:r w:rsidRPr="00813B8C">
        <w:rPr>
          <w:b/>
          <w:sz w:val="22"/>
          <w:szCs w:val="22"/>
        </w:rPr>
        <w:tab/>
      </w:r>
    </w:p>
    <w:p w:rsidR="001A63DC" w:rsidRPr="00813B8C" w:rsidRDefault="001A63DC"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Hali hazırda çalışma ruhsatı ve ‘T’ plakası olmaması nedeni ile Ahmetli, Gölmarmara, Kırkağaç, Köprübaşı ve Selendi ilçelerinde resmi olarak Ticari Taksi taşımacılığı yapılmadığından, 01.04.2014 tarihinden önce ticari aracı olan, ruhsatlarında taksimetre işli olan, maliye ve şoförler odasına kaydı bulunan ve aktif olarak bu işi yapan ancak ilgili belediye tarafından kendilerine belge verilmeyen taşımacılara ‘T’ plaka ve çalışma ruhsatı verilebilmesi için UKOME tarafından gerekli çalışmaların yapılmasının kabulüne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sz w:val="22"/>
          <w:szCs w:val="22"/>
        </w:rPr>
      </w:pPr>
      <w:r w:rsidRPr="00813B8C">
        <w:rPr>
          <w:b/>
          <w:sz w:val="22"/>
          <w:szCs w:val="22"/>
        </w:rPr>
        <w:t>KARAR NO: 193</w:t>
      </w:r>
      <w:r w:rsidRPr="00813B8C">
        <w:rPr>
          <w:b/>
          <w:sz w:val="22"/>
          <w:szCs w:val="22"/>
        </w:rPr>
        <w:tab/>
      </w:r>
      <w:r w:rsidRPr="00813B8C">
        <w:rPr>
          <w:sz w:val="22"/>
          <w:szCs w:val="22"/>
        </w:rPr>
        <w:t xml:space="preserve"> </w:t>
      </w:r>
    </w:p>
    <w:p w:rsidR="00117BCA" w:rsidRPr="00813B8C" w:rsidRDefault="001A63DC"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Kırkağaç ilçesi, Bakır mahallesi sınırlarında kalan, Kültür Bakanlığınca tescil edilen ve hala zeytin veren 1650 yıllık anıt zeytin ağacı bulunmaktadır. Yine bu anıt zeytin ağacının etrafında yaşı 1000 yıl civarında olan zeytin ağaçları da bulunmaktadır. Anıt zeytin ağacının daha iyi tanıtılması ve diğer ağaçların da turizme kazandırılması için Büyükşehir bünyesindeki ilgili dairelerince bir komisyon kurularak çalışmaların başlatılması, bu komisyon çalışmalarının değerlendirilmesi için Turizm Tanıtım ve Sanat Komisyonu olarak çalışmaların devam etmesinin kabulüne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194</w:t>
      </w:r>
    </w:p>
    <w:p w:rsidR="00117BCA" w:rsidRPr="00813B8C" w:rsidRDefault="00117BCA"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2015 yılından itibaren Kırsal Hizmetler Dairesi Başkanlığı tarafından işletmesi devir alınan 10 adet sondaj (Saruhanlı-Mezarlık Yanı, Yılmaz Kahveönü, Yılmaz Mezarlık Yanı, Halit Paşa, Adiloba, Gökçeköy, Çullugörece, Şehzadeler-Karaağaçlı) için 2017 yılı su alım sezonunda talep edilen ücretin kaldırılmasına, 2018 yılı için ücret alınıp alınmaması hususunda ise 2018 sulama sezonu başlamadan Büyükşehir Belediye Meclisinde yeniden görüşülerek karara bağlanmasının kabulüne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195</w:t>
      </w:r>
      <w:r w:rsidRPr="00813B8C">
        <w:rPr>
          <w:b/>
          <w:sz w:val="22"/>
          <w:szCs w:val="22"/>
        </w:rPr>
        <w:tab/>
      </w:r>
    </w:p>
    <w:p w:rsidR="00117BCA" w:rsidRPr="00813B8C" w:rsidRDefault="00117BCA"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Tarım Hayvancılık ve Orman komisyonunun Akhisar ilçesinde yaptığı çalışma sonucunda hazırlanan raporun aşağıdaki şekli ile kabulüne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196</w:t>
      </w:r>
      <w:r w:rsidRPr="00813B8C">
        <w:rPr>
          <w:b/>
          <w:sz w:val="22"/>
          <w:szCs w:val="22"/>
        </w:rPr>
        <w:tab/>
      </w:r>
      <w:r w:rsidRPr="00813B8C">
        <w:rPr>
          <w:sz w:val="22"/>
          <w:szCs w:val="22"/>
        </w:rPr>
        <w:t xml:space="preserve"> </w:t>
      </w:r>
    </w:p>
    <w:p w:rsidR="00117BCA" w:rsidRDefault="00117BCA"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Kent Ekonomisi ve Sivil Toplum Kuruluşları Komisyonu'nun Akhisar ilçesinde yaptığı çalışma sonucunda hazırlanan raporun aşağıdaki şekli ile kabulüne OYBİRLİĞİ ile karar verildi.</w:t>
      </w:r>
    </w:p>
    <w:p w:rsidR="00813B8C" w:rsidRDefault="00813B8C" w:rsidP="00EB48FD">
      <w:pPr>
        <w:pStyle w:val="Normal0"/>
        <w:jc w:val="both"/>
        <w:rPr>
          <w:rFonts w:ascii="Times New Roman" w:hAnsi="Times New Roman" w:cs="Times New Roman"/>
          <w:color w:val="333333"/>
          <w:sz w:val="22"/>
          <w:szCs w:val="22"/>
          <w:shd w:val="clear" w:color="auto" w:fill="FDFDFD"/>
        </w:rPr>
      </w:pPr>
    </w:p>
    <w:p w:rsidR="00813B8C" w:rsidRDefault="00813B8C" w:rsidP="00EB48FD">
      <w:pPr>
        <w:pStyle w:val="Normal0"/>
        <w:jc w:val="both"/>
        <w:rPr>
          <w:rFonts w:ascii="Times New Roman" w:hAnsi="Times New Roman" w:cs="Times New Roman"/>
          <w:color w:val="333333"/>
          <w:sz w:val="22"/>
          <w:szCs w:val="22"/>
          <w:shd w:val="clear" w:color="auto" w:fill="FDFDFD"/>
        </w:rPr>
      </w:pPr>
    </w:p>
    <w:p w:rsidR="00813B8C" w:rsidRDefault="00813B8C" w:rsidP="00EB48FD">
      <w:pPr>
        <w:pStyle w:val="Normal0"/>
        <w:jc w:val="both"/>
        <w:rPr>
          <w:rFonts w:ascii="Times New Roman" w:hAnsi="Times New Roman" w:cs="Times New Roman"/>
          <w:color w:val="333333"/>
          <w:sz w:val="22"/>
          <w:szCs w:val="22"/>
          <w:shd w:val="clear" w:color="auto" w:fill="FDFDFD"/>
        </w:rPr>
      </w:pPr>
    </w:p>
    <w:p w:rsidR="00813B8C" w:rsidRDefault="00813B8C" w:rsidP="00EB48FD">
      <w:pPr>
        <w:pStyle w:val="Normal0"/>
        <w:jc w:val="both"/>
        <w:rPr>
          <w:rFonts w:ascii="Times New Roman" w:hAnsi="Times New Roman" w:cs="Times New Roman"/>
          <w:color w:val="333333"/>
          <w:sz w:val="22"/>
          <w:szCs w:val="22"/>
          <w:shd w:val="clear" w:color="auto" w:fill="FDFDFD"/>
        </w:rPr>
      </w:pPr>
    </w:p>
    <w:p w:rsidR="00813B8C" w:rsidRPr="00813B8C" w:rsidRDefault="00813B8C" w:rsidP="00EB48FD">
      <w:pPr>
        <w:pStyle w:val="Normal0"/>
        <w:jc w:val="both"/>
        <w:rPr>
          <w:rFonts w:ascii="Times New Roman" w:hAnsi="Times New Roman" w:cs="Times New Roman"/>
          <w:color w:val="333333"/>
          <w:sz w:val="22"/>
          <w:szCs w:val="22"/>
          <w:shd w:val="clear" w:color="auto" w:fill="FDFDFD"/>
        </w:rPr>
      </w:pP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b/>
          <w:sz w:val="22"/>
          <w:szCs w:val="22"/>
        </w:rPr>
      </w:pPr>
      <w:r w:rsidRPr="00813B8C">
        <w:rPr>
          <w:b/>
          <w:sz w:val="22"/>
          <w:szCs w:val="22"/>
        </w:rPr>
        <w:t>KARAR NO: 197</w:t>
      </w:r>
    </w:p>
    <w:p w:rsidR="00117BCA" w:rsidRPr="00813B8C" w:rsidRDefault="00117BCA" w:rsidP="00EB48FD">
      <w:pPr>
        <w:jc w:val="both"/>
        <w:rPr>
          <w:color w:val="333333"/>
          <w:sz w:val="22"/>
          <w:szCs w:val="22"/>
          <w:shd w:val="clear" w:color="auto" w:fill="FDFDFD"/>
        </w:rPr>
      </w:pPr>
      <w:r w:rsidRPr="00813B8C">
        <w:rPr>
          <w:sz w:val="22"/>
          <w:szCs w:val="22"/>
        </w:rPr>
        <w:tab/>
      </w:r>
      <w:r w:rsidRPr="00813B8C">
        <w:rPr>
          <w:color w:val="333333"/>
          <w:sz w:val="22"/>
          <w:szCs w:val="22"/>
          <w:shd w:val="clear" w:color="auto" w:fill="FDFDFD"/>
        </w:rPr>
        <w:t>Mülkiyeti Turgutlu Belediyesine ait, Turgutlu ilçesi, 4. mıntıkada bulunan 2052 ada 1 – 2 – 3 - 4 – 5 – 6 – 7 – 8 – 9 – 10 – 11 – 12 parseller, 2059 ada 12- 13 – 14 – 15 parseller, 2060 ada 1 – 2 – 3 – 4 – 5 – 6 – 7 – 8 parseller, 2061 ada 8 – 9 – 10 – 11 parseller, 2070 ada 1 – 2 – 3 - 4 – 5 – 6 – 7 – 8 – 9 – 10 – 11 – 12 parseller ve 2077 ada 1 parselin 'Mezarlık' olarak kullanılmak kaydıyla Manisa Büyükşehir Belediyesine bedelsiz devrinin ve Turgutlu Belediye Meclisince alınan 07/02/2017 tarih ve 9 sayılı devir kararının, 5393 sayılı Belediye Kanunu'nun 75'inci maddesinin birinci fıkrasının (d) bendine istinaden kabulüne OYBİRLİĞİ ile karar verildi.</w:t>
      </w:r>
    </w:p>
    <w:p w:rsidR="00EB48FD" w:rsidRPr="00813B8C" w:rsidRDefault="00EB48FD" w:rsidP="00EB48FD">
      <w:pPr>
        <w:jc w:val="both"/>
        <w:rPr>
          <w:b/>
          <w:sz w:val="22"/>
          <w:szCs w:val="22"/>
        </w:rPr>
      </w:pPr>
      <w:r w:rsidRPr="00813B8C">
        <w:rPr>
          <w:sz w:val="22"/>
          <w:szCs w:val="22"/>
        </w:rPr>
        <w:tab/>
      </w:r>
    </w:p>
    <w:p w:rsidR="00EB48FD" w:rsidRPr="00813B8C" w:rsidRDefault="00EB48FD" w:rsidP="00EB48FD">
      <w:pPr>
        <w:jc w:val="both"/>
        <w:rPr>
          <w:sz w:val="22"/>
          <w:szCs w:val="22"/>
        </w:rPr>
      </w:pPr>
      <w:r w:rsidRPr="00813B8C">
        <w:rPr>
          <w:b/>
          <w:sz w:val="22"/>
          <w:szCs w:val="22"/>
        </w:rPr>
        <w:t>KARAR NO: 198</w:t>
      </w:r>
      <w:r w:rsidRPr="00813B8C">
        <w:rPr>
          <w:b/>
          <w:sz w:val="22"/>
          <w:szCs w:val="22"/>
        </w:rPr>
        <w:tab/>
      </w:r>
    </w:p>
    <w:p w:rsidR="00117BCA" w:rsidRPr="00813B8C" w:rsidRDefault="00117BCA" w:rsidP="00EB48FD">
      <w:pPr>
        <w:pStyle w:val="Normal0"/>
        <w:tabs>
          <w:tab w:val="left" w:pos="709"/>
        </w:tabs>
        <w:jc w:val="both"/>
        <w:rPr>
          <w:rFonts w:ascii="Times New Roman" w:hAnsi="Times New Roman" w:cs="Times New Roman"/>
          <w:color w:val="333333"/>
          <w:sz w:val="22"/>
          <w:szCs w:val="22"/>
          <w:shd w:val="clear" w:color="auto" w:fill="FDFDFD"/>
        </w:rPr>
      </w:pPr>
      <w:r w:rsidRPr="00813B8C">
        <w:rPr>
          <w:rFonts w:ascii="Times New Roman" w:hAnsi="Times New Roman" w:cs="Times New Roman"/>
          <w:color w:val="333333"/>
          <w:sz w:val="22"/>
          <w:szCs w:val="22"/>
          <w:shd w:val="clear" w:color="auto" w:fill="FDFDFD"/>
        </w:rPr>
        <w:tab/>
        <w:t>Şehzadeler ilçesi, Yarhasanlar mahallesinde bulunan tapunun 813 ada 211 parselindeki 2.063,42 m² yüzölçümlü (Gençlik Parkı İçi Aile Çay Bahçesi) taşınmazın, Manisa Büyükşehir Belediye Meclisinin 10/07/2014 tarih ve 176 sayılı kararı Manisa Belediyesi Müş. Müt. Müh. Hiz. Ulaşım Toplu Taş. Sosyal Tes. İşl. Tur. ve Enerji San. ve Tic. A.Ş.'ne yapılan 3 (Üç) yıl süreli tahsisin iptal edilmesine OYBİRLİĞİ ile karar verildi.</w:t>
      </w:r>
    </w:p>
    <w:p w:rsidR="00EB48FD" w:rsidRPr="00813B8C" w:rsidRDefault="00EB48FD" w:rsidP="00EB48FD">
      <w:pPr>
        <w:pStyle w:val="Normal0"/>
        <w:tabs>
          <w:tab w:val="left" w:pos="709"/>
        </w:tabs>
        <w:jc w:val="both"/>
        <w:rPr>
          <w:rFonts w:ascii="Times New Roman" w:hAnsi="Times New Roman" w:cs="Times New Roman"/>
          <w:sz w:val="22"/>
          <w:szCs w:val="22"/>
        </w:rPr>
      </w:pP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p>
    <w:p w:rsidR="00EB48FD" w:rsidRPr="00813B8C" w:rsidRDefault="00EB48FD" w:rsidP="00EB48FD">
      <w:pPr>
        <w:rPr>
          <w:b/>
          <w:sz w:val="22"/>
          <w:szCs w:val="22"/>
        </w:rPr>
      </w:pPr>
      <w:r w:rsidRPr="00813B8C">
        <w:rPr>
          <w:b/>
          <w:sz w:val="22"/>
          <w:szCs w:val="22"/>
        </w:rPr>
        <w:t>KARAR NO: 199</w:t>
      </w:r>
    </w:p>
    <w:p w:rsidR="00EB48FD" w:rsidRPr="00813B8C" w:rsidRDefault="00CC398B" w:rsidP="00EB48FD">
      <w:pPr>
        <w:ind w:firstLine="708"/>
        <w:jc w:val="both"/>
        <w:rPr>
          <w:color w:val="333333"/>
          <w:sz w:val="22"/>
          <w:szCs w:val="22"/>
          <w:shd w:val="clear" w:color="auto" w:fill="FDFDFD"/>
        </w:rPr>
      </w:pPr>
      <w:r w:rsidRPr="00813B8C">
        <w:rPr>
          <w:color w:val="333333"/>
          <w:sz w:val="22"/>
          <w:szCs w:val="22"/>
          <w:shd w:val="clear" w:color="auto" w:fill="FDFDFD"/>
        </w:rPr>
        <w:t>Manisa Büyükşehir Belediye Meclisinin 18/05/2015 tarih ve 341 sayılı kararı ile Manulaş Manisa Ulaşım Hizmetleri Makina Sanayi Ticaret A.Ş.'ne tahsisi yapılan Soma İlçe Otogarı içerisinde bulunan 30 adet taşınmazın tahsisinin iptal edilmesi talebi ile ilgili teklifin incelenerek rapora bağlanmak üzere Hukuk ve Tarifeler Komisyonu'na havale edilmesine OYBİRLİĞİ ile karar verildi.</w:t>
      </w:r>
    </w:p>
    <w:p w:rsidR="00CC398B" w:rsidRPr="00813B8C" w:rsidRDefault="00CC398B" w:rsidP="00EB48FD">
      <w:pPr>
        <w:ind w:firstLine="708"/>
        <w:jc w:val="both"/>
        <w:rPr>
          <w:rStyle w:val="Vurgu"/>
          <w:i w:val="0"/>
          <w:sz w:val="22"/>
          <w:szCs w:val="22"/>
        </w:rPr>
      </w:pPr>
    </w:p>
    <w:p w:rsidR="00EB48FD" w:rsidRPr="00813B8C" w:rsidRDefault="00EB48FD" w:rsidP="00EB48FD">
      <w:pPr>
        <w:jc w:val="both"/>
        <w:rPr>
          <w:b/>
          <w:sz w:val="22"/>
          <w:szCs w:val="22"/>
        </w:rPr>
      </w:pPr>
      <w:r w:rsidRPr="00813B8C">
        <w:rPr>
          <w:b/>
          <w:sz w:val="22"/>
          <w:szCs w:val="22"/>
        </w:rPr>
        <w:t>KARAR NO: 200</w:t>
      </w:r>
    </w:p>
    <w:p w:rsidR="00CC398B" w:rsidRPr="00813B8C" w:rsidRDefault="00CC398B"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Mülkiyeti Büyükşehir Belediyesine ait, Manisa ili, Şehzadeler ilçesi, Dere mahallesi, 3104 sokak, No:4/E ve F numaralı bağımsızlardan oluşan, mevcut 5000622 hesapta işlem gören, Aile Çay Bahçesi olarak kullanılan taşınmazın, işletmede bütünlük oluşturması bakımından, Manisa Belediyesi Müş. Müt. Müh. Hiz. Ulaşım Toplu Taş. Sosyal Tes. İşl. Tur. ve Enerji San. ve Tic. A.Ş.'ne 675,00 TL + KDV bedel ile 17/11/2021 tarihine kadar işletme devrinin yapılmasına 5216 sayılı Büyükşehir Belediyesi Kanunu'nun 26'ncı maddesi gereğince kabulüne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201</w:t>
      </w:r>
    </w:p>
    <w:p w:rsidR="00CC398B" w:rsidRPr="00813B8C" w:rsidRDefault="00CC398B"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sz w:val="22"/>
          <w:szCs w:val="22"/>
        </w:rPr>
        <w:tab/>
      </w:r>
      <w:r w:rsidRPr="00813B8C">
        <w:rPr>
          <w:rFonts w:ascii="Times New Roman" w:hAnsi="Times New Roman" w:cs="Times New Roman"/>
          <w:color w:val="333333"/>
          <w:sz w:val="22"/>
          <w:szCs w:val="22"/>
          <w:shd w:val="clear" w:color="auto" w:fill="FDFDFD"/>
        </w:rPr>
        <w:t>Mülkiyeti Manisa Büyükşehir Belediyesine ait, Manisa ili, Yunusemre ilçesi, Uncubozköy mahallesi, 3475 ada, 4 parselde kayıtlı taşınmazın 2886 sayılı Devlet İhale Kanunu’nun ilgili hükümleri doğrultusunda satılmasına, satışa ilişkin işlemleri yapmak üzere Büyükşehir Belediyesi Encümene ve Belediye Başkanına yetki verilmesine OYBİRLİĞİ ile karar verildi.</w:t>
      </w:r>
    </w:p>
    <w:p w:rsidR="00EB48FD" w:rsidRPr="00813B8C" w:rsidRDefault="00EB48FD" w:rsidP="00EB48FD">
      <w:pPr>
        <w:pStyle w:val="Normal0"/>
        <w:jc w:val="both"/>
        <w:rPr>
          <w:rFonts w:ascii="Times New Roman" w:hAnsi="Times New Roman" w:cs="Times New Roman"/>
          <w:sz w:val="22"/>
          <w:szCs w:val="22"/>
        </w:rPr>
      </w:pP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p>
    <w:p w:rsidR="00EB48FD" w:rsidRPr="00813B8C" w:rsidRDefault="00EB48FD" w:rsidP="00EB48FD">
      <w:pPr>
        <w:jc w:val="both"/>
        <w:rPr>
          <w:sz w:val="22"/>
          <w:szCs w:val="22"/>
        </w:rPr>
      </w:pPr>
      <w:r w:rsidRPr="00813B8C">
        <w:rPr>
          <w:b/>
          <w:sz w:val="22"/>
          <w:szCs w:val="22"/>
        </w:rPr>
        <w:t>KARAR NO: 202</w:t>
      </w:r>
      <w:r w:rsidRPr="00813B8C">
        <w:rPr>
          <w:b/>
          <w:sz w:val="22"/>
          <w:szCs w:val="22"/>
        </w:rPr>
        <w:tab/>
      </w:r>
    </w:p>
    <w:p w:rsidR="00CC398B" w:rsidRPr="00813B8C" w:rsidRDefault="00CC398B"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Kırkağaç ilçesi, Memiş mahallesinde 253 ada 32 parseldeki 1.221,00 m²’lik zeytinli arsa vasfındaki taşınmazın mülkiyet sahiplerinin, söz konusu taşınmazı Gasilhane olarak kullanılmak üzere 10 kişilik mezar yeri karşılığında Manisa Büyükşehir Belediyesine bağışlama talepleri ile ilgili teklifin incelenerek rapora bağlanmak üzere Hukuk ve Tarifeler Komisyonu'na havale edilmesine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sz w:val="22"/>
          <w:szCs w:val="22"/>
        </w:rPr>
      </w:pPr>
      <w:r w:rsidRPr="00813B8C">
        <w:rPr>
          <w:b/>
          <w:sz w:val="22"/>
          <w:szCs w:val="22"/>
        </w:rPr>
        <w:t>KARAR NO: 203</w:t>
      </w:r>
      <w:r w:rsidRPr="00813B8C">
        <w:rPr>
          <w:b/>
          <w:sz w:val="22"/>
          <w:szCs w:val="22"/>
        </w:rPr>
        <w:tab/>
      </w:r>
      <w:r w:rsidRPr="00813B8C">
        <w:rPr>
          <w:sz w:val="22"/>
          <w:szCs w:val="22"/>
        </w:rPr>
        <w:t xml:space="preserve"> </w:t>
      </w:r>
    </w:p>
    <w:p w:rsidR="00CC398B" w:rsidRPr="00813B8C" w:rsidRDefault="00CC398B"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Gerekli numarataj işlemlerinin yapılabilmesi için ‘Manisa Batı Çevre Yolu’ olarak bilinen yola uygun görülecek bir ismin verilmesi talebi ile ilgili teklifin incelenerek rapora bağlanmak üzere Hukuk ve Tarifeler Komisyonu'na havale edilmesine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204</w:t>
      </w:r>
    </w:p>
    <w:p w:rsidR="00CC398B" w:rsidRPr="00813B8C" w:rsidRDefault="00CC398B"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Kırkağaç ilçesinde cadde üzeri otopark alanlarına yeteri kadar talep olmaması sebebiyle işletilemediği, bu sebeple Manisa Büyükşehir Belediye Meclisinin 12/05/2015 tarih ve 312 sayılı kararının iptal edilmesi ile ilgili teklifin incelenerek rapora bağlanmak üzere Trafik ve Ulaşım Komisyonu'na havale edilmesine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205</w:t>
      </w:r>
      <w:r w:rsidRPr="00813B8C">
        <w:rPr>
          <w:b/>
          <w:sz w:val="22"/>
          <w:szCs w:val="22"/>
        </w:rPr>
        <w:tab/>
      </w:r>
    </w:p>
    <w:p w:rsidR="00CC398B" w:rsidRDefault="00CC398B"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Saruhanlı, Sarıgöl ve Ahmetli ilçelerinde cadde üzeri otopark alanlarına yeteri kadar talep olmaması sebebiyle işletilemediği, bu sebeple Manisa Büyükşehir Belediye Meclisinin 12/05/2015 tarih 314 sayılı, 14/07/2015 tarih 489 sayılı ve 11/08/2015 tarih 567 sayılı kararlarının iptal edilmesi ile ilgili teklifin incelenerek rapora bağlanmak üzere Trafik ve Ulaşım Komisyonu'na havale edilmesine OYBİRLİĞİ ile karar verildi.</w:t>
      </w:r>
    </w:p>
    <w:p w:rsidR="00813B8C" w:rsidRDefault="00813B8C" w:rsidP="00EB48FD">
      <w:pPr>
        <w:pStyle w:val="Normal0"/>
        <w:jc w:val="both"/>
        <w:rPr>
          <w:rFonts w:ascii="Times New Roman" w:hAnsi="Times New Roman" w:cs="Times New Roman"/>
          <w:color w:val="333333"/>
          <w:sz w:val="22"/>
          <w:szCs w:val="22"/>
          <w:shd w:val="clear" w:color="auto" w:fill="FDFDFD"/>
        </w:rPr>
      </w:pPr>
    </w:p>
    <w:p w:rsidR="00813B8C" w:rsidRPr="00813B8C" w:rsidRDefault="00813B8C" w:rsidP="00EB48FD">
      <w:pPr>
        <w:pStyle w:val="Normal0"/>
        <w:jc w:val="both"/>
        <w:rPr>
          <w:rFonts w:ascii="Times New Roman" w:hAnsi="Times New Roman" w:cs="Times New Roman"/>
          <w:color w:val="333333"/>
          <w:sz w:val="22"/>
          <w:szCs w:val="22"/>
          <w:shd w:val="clear" w:color="auto" w:fill="FDFDFD"/>
        </w:rPr>
      </w:pP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206</w:t>
      </w:r>
      <w:r w:rsidRPr="00813B8C">
        <w:rPr>
          <w:b/>
          <w:sz w:val="22"/>
          <w:szCs w:val="22"/>
        </w:rPr>
        <w:tab/>
      </w:r>
      <w:r w:rsidRPr="00813B8C">
        <w:rPr>
          <w:sz w:val="22"/>
          <w:szCs w:val="22"/>
        </w:rPr>
        <w:t xml:space="preserve"> </w:t>
      </w:r>
    </w:p>
    <w:p w:rsidR="00CC398B" w:rsidRPr="00813B8C" w:rsidRDefault="00CC398B"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Manisa Gönülden Gönüle Derneği Yönetim Kurulunun 02/03/2017 tarihinde almış olduğu karar doğrultusunda, Manisa Büyükşehir Belediyesi sosyal ve kültürel hizmetlerinde kullanılmak üzere 2007 Model Ford Transit Marka 45 AF 800 plakalı (Şase No: NM0XXXTTF6R01092 Motor No: 6R 01092) 1 adet aracı bağışlama talebinin kabulüne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b/>
          <w:sz w:val="22"/>
          <w:szCs w:val="22"/>
        </w:rPr>
      </w:pPr>
      <w:r w:rsidRPr="00813B8C">
        <w:rPr>
          <w:b/>
          <w:sz w:val="22"/>
          <w:szCs w:val="22"/>
        </w:rPr>
        <w:t>KARAR NO: 207</w:t>
      </w:r>
    </w:p>
    <w:p w:rsidR="00CC398B" w:rsidRPr="00813B8C" w:rsidRDefault="00CC398B" w:rsidP="00EB48FD">
      <w:pPr>
        <w:jc w:val="both"/>
        <w:rPr>
          <w:color w:val="333333"/>
          <w:sz w:val="22"/>
          <w:szCs w:val="22"/>
          <w:shd w:val="clear" w:color="auto" w:fill="FDFDFD"/>
        </w:rPr>
      </w:pPr>
      <w:r w:rsidRPr="00813B8C">
        <w:rPr>
          <w:sz w:val="22"/>
          <w:szCs w:val="22"/>
        </w:rPr>
        <w:tab/>
      </w:r>
      <w:r w:rsidRPr="00813B8C">
        <w:rPr>
          <w:color w:val="333333"/>
          <w:sz w:val="22"/>
          <w:szCs w:val="22"/>
          <w:shd w:val="clear" w:color="auto" w:fill="FDFDFD"/>
        </w:rPr>
        <w:t>Akhisar İlçesi, Durasıl Mahallesi, 6, 7, 8, 9, 22, 25, 26, 27, 28, 29 ve 30 parsellerde Güneş Enerji Santrali kurulmasına ilişkin hazırlanan ve Akhisar Belediye Meclisinin 04.01.2017 tarih ve 2017/15 sayılı kararı ile onaylanan 1/1000 ölçekli Uygulama İmar Planının incelenerek rapora bağlanmak üzere İmar ve Bayındırlık Komisyonu'na havale edilmesine OYBİRLİĞİ ile karar verildi.</w:t>
      </w:r>
    </w:p>
    <w:p w:rsidR="00EB48FD" w:rsidRPr="00813B8C" w:rsidRDefault="00EB48FD" w:rsidP="00EB48FD">
      <w:pPr>
        <w:jc w:val="both"/>
        <w:rPr>
          <w:b/>
          <w:sz w:val="22"/>
          <w:szCs w:val="22"/>
        </w:rPr>
      </w:pPr>
      <w:r w:rsidRPr="00813B8C">
        <w:rPr>
          <w:sz w:val="22"/>
          <w:szCs w:val="22"/>
        </w:rPr>
        <w:tab/>
      </w:r>
    </w:p>
    <w:p w:rsidR="00EB48FD" w:rsidRPr="00813B8C" w:rsidRDefault="00EB48FD" w:rsidP="00EB48FD">
      <w:pPr>
        <w:jc w:val="both"/>
        <w:rPr>
          <w:sz w:val="22"/>
          <w:szCs w:val="22"/>
        </w:rPr>
      </w:pPr>
      <w:r w:rsidRPr="00813B8C">
        <w:rPr>
          <w:b/>
          <w:sz w:val="22"/>
          <w:szCs w:val="22"/>
        </w:rPr>
        <w:t>KARAR NO: 208</w:t>
      </w:r>
      <w:r w:rsidRPr="00813B8C">
        <w:rPr>
          <w:b/>
          <w:sz w:val="22"/>
          <w:szCs w:val="22"/>
        </w:rPr>
        <w:tab/>
      </w:r>
    </w:p>
    <w:p w:rsidR="00CC398B" w:rsidRPr="00813B8C" w:rsidRDefault="00CC398B" w:rsidP="00EB48FD">
      <w:pPr>
        <w:pStyle w:val="Normal0"/>
        <w:tabs>
          <w:tab w:val="left" w:pos="709"/>
        </w:tabs>
        <w:jc w:val="both"/>
        <w:rPr>
          <w:rFonts w:ascii="Times New Roman" w:hAnsi="Times New Roman" w:cs="Times New Roman"/>
          <w:color w:val="333333"/>
          <w:sz w:val="22"/>
          <w:szCs w:val="22"/>
          <w:shd w:val="clear" w:color="auto" w:fill="FDFDFD"/>
        </w:rPr>
      </w:pPr>
      <w:r w:rsidRPr="00813B8C">
        <w:rPr>
          <w:rFonts w:ascii="Times New Roman" w:hAnsi="Times New Roman" w:cs="Times New Roman"/>
          <w:color w:val="333333"/>
          <w:sz w:val="22"/>
          <w:szCs w:val="22"/>
          <w:shd w:val="clear" w:color="auto" w:fill="FDFDFD"/>
        </w:rPr>
        <w:tab/>
        <w:t>Akhisar ilçesi, Hürriyet Mahallesi, 2291 ada 1 parsel ve 2292 ada 2 parselde "Konut Dışı Kentsel Çalışma Alanı"nın "Kamu Hizmet Alanı"na dönüştürülmesine yönelik 1/5000 ölçekli Nazım İmar Planı değişikliği ve 1/1000 ölçekli Uygulama İmar Planı değişikliğinin incelenerek rapora bağlanmak üzere İmar ve Bayındırlık Komisyonu'na havale edilmesine OYBİRLİĞİ ile karar verildi.</w:t>
      </w:r>
    </w:p>
    <w:p w:rsidR="00EB48FD" w:rsidRPr="00813B8C" w:rsidRDefault="00EB48FD" w:rsidP="00EB48FD">
      <w:pPr>
        <w:pStyle w:val="Normal0"/>
        <w:tabs>
          <w:tab w:val="left" w:pos="709"/>
        </w:tabs>
        <w:jc w:val="both"/>
        <w:rPr>
          <w:rFonts w:ascii="Times New Roman" w:hAnsi="Times New Roman" w:cs="Times New Roman"/>
          <w:sz w:val="22"/>
          <w:szCs w:val="22"/>
        </w:rPr>
      </w:pP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p>
    <w:p w:rsidR="00EB48FD" w:rsidRPr="00813B8C" w:rsidRDefault="00EB48FD" w:rsidP="00EB48FD">
      <w:pPr>
        <w:rPr>
          <w:b/>
          <w:sz w:val="22"/>
          <w:szCs w:val="22"/>
        </w:rPr>
      </w:pPr>
      <w:r w:rsidRPr="00813B8C">
        <w:rPr>
          <w:b/>
          <w:sz w:val="22"/>
          <w:szCs w:val="22"/>
        </w:rPr>
        <w:t>KARAR NO: 209</w:t>
      </w:r>
    </w:p>
    <w:p w:rsidR="00EB48FD" w:rsidRPr="00813B8C" w:rsidRDefault="00CC398B" w:rsidP="00EB48FD">
      <w:pPr>
        <w:ind w:firstLine="708"/>
        <w:jc w:val="both"/>
        <w:rPr>
          <w:color w:val="333333"/>
          <w:sz w:val="22"/>
          <w:szCs w:val="22"/>
          <w:shd w:val="clear" w:color="auto" w:fill="FDFDFD"/>
        </w:rPr>
      </w:pPr>
      <w:r w:rsidRPr="00813B8C">
        <w:rPr>
          <w:color w:val="333333"/>
          <w:sz w:val="22"/>
          <w:szCs w:val="22"/>
          <w:shd w:val="clear" w:color="auto" w:fill="FDFDFD"/>
        </w:rPr>
        <w:t>Akhisar ilçesi, Kayalıoğlu Mahallesinde uygulama görmüş yapı adaları ve parselasyon planı arasındaki uyumsuzluğun giderilmesine ilişkin 1/2000 ölçekli Nazım İmar Planı Değişikliği ve 1/1000 ölçekli Uygulama İmar Planı değişikliğinin incelenerek rapora bağlanmak üzere İmar ve Bayındırlık Komisyonu'na havale edilmesine OYBİRLİĞİ ile karar verildi.</w:t>
      </w:r>
    </w:p>
    <w:p w:rsidR="00CC398B" w:rsidRPr="00813B8C" w:rsidRDefault="00CC398B" w:rsidP="00EB48FD">
      <w:pPr>
        <w:ind w:firstLine="708"/>
        <w:jc w:val="both"/>
        <w:rPr>
          <w:rStyle w:val="Vurgu"/>
          <w:i w:val="0"/>
          <w:sz w:val="22"/>
          <w:szCs w:val="22"/>
        </w:rPr>
      </w:pPr>
    </w:p>
    <w:p w:rsidR="00EB48FD" w:rsidRPr="00813B8C" w:rsidRDefault="00EB48FD" w:rsidP="00EB48FD">
      <w:pPr>
        <w:jc w:val="both"/>
        <w:rPr>
          <w:b/>
          <w:sz w:val="22"/>
          <w:szCs w:val="22"/>
        </w:rPr>
      </w:pPr>
      <w:r w:rsidRPr="00813B8C">
        <w:rPr>
          <w:b/>
          <w:sz w:val="22"/>
          <w:szCs w:val="22"/>
        </w:rPr>
        <w:t>KARAR NO: 210</w:t>
      </w:r>
    </w:p>
    <w:p w:rsidR="00CC398B" w:rsidRPr="00813B8C" w:rsidRDefault="00CC398B"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Akhisar İlçesi, Efendi Mahallesi, 891 ada 112, 113, 114, 115 ve 116 nolu parsellerde ‘Konut Alanı’nda Ayrık Nizam, 3 ve 4 katlı yapılaşma koşuluna sahip olarak planlanan alanın; ‘E=2.00, Yençok: Serbest, her yönden 5’er metre çekme mesafesi’ olacak şekilde yapılaşma koşulunun değiştirilmesine yönelik hazırlanan ve Akhisar Belediye Meclisinin 01.02.2017 tarih ve 28 sayılı meclis kararı ile onaylanan 1/1000 ölçekli Uygulama İmar Planı değişikliğinin incelenerek rapora bağlanmak üzere İmar ve Bayındırlık Komisyonu'na havale edilmesine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211</w:t>
      </w:r>
    </w:p>
    <w:p w:rsidR="00CC398B" w:rsidRPr="00813B8C" w:rsidRDefault="00CC398B"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sz w:val="22"/>
          <w:szCs w:val="22"/>
        </w:rPr>
        <w:tab/>
      </w:r>
      <w:r w:rsidRPr="00813B8C">
        <w:rPr>
          <w:rFonts w:ascii="Times New Roman" w:hAnsi="Times New Roman" w:cs="Times New Roman"/>
          <w:color w:val="333333"/>
          <w:sz w:val="22"/>
          <w:szCs w:val="22"/>
          <w:shd w:val="clear" w:color="auto" w:fill="FDFDFD"/>
        </w:rPr>
        <w:t>Alaşehir İlçesi, Kurtuluş Mahallesi, 1371 Ada 5 Parsele ait 1/5000 Ölçekli Nazım İmar Planı Değişikliği ve 1/1000 Ölçekli Uygulama İmar Planı Değişikliği önerisine ait 01.02.2017 tarih ve 45 sayılı Alaşehir Belediye Meclis Kararının incelenerek rapora bağlanmak üzere İmar ve Bayındırlık Komisyonu'na havale edilmesine OYBİRLİĞİ ile karar verildi.</w:t>
      </w:r>
    </w:p>
    <w:p w:rsidR="00EB48FD" w:rsidRPr="00813B8C" w:rsidRDefault="00EB48FD" w:rsidP="00EB48FD">
      <w:pPr>
        <w:pStyle w:val="Normal0"/>
        <w:jc w:val="both"/>
        <w:rPr>
          <w:rFonts w:ascii="Times New Roman" w:hAnsi="Times New Roman" w:cs="Times New Roman"/>
          <w:sz w:val="22"/>
          <w:szCs w:val="22"/>
        </w:rPr>
      </w:pP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p>
    <w:p w:rsidR="00EB48FD" w:rsidRPr="00813B8C" w:rsidRDefault="00EB48FD" w:rsidP="00EB48FD">
      <w:pPr>
        <w:jc w:val="both"/>
        <w:rPr>
          <w:sz w:val="22"/>
          <w:szCs w:val="22"/>
        </w:rPr>
      </w:pPr>
      <w:r w:rsidRPr="00813B8C">
        <w:rPr>
          <w:b/>
          <w:sz w:val="22"/>
          <w:szCs w:val="22"/>
        </w:rPr>
        <w:t>KARAR NO: 212</w:t>
      </w:r>
      <w:r w:rsidRPr="00813B8C">
        <w:rPr>
          <w:b/>
          <w:sz w:val="22"/>
          <w:szCs w:val="22"/>
        </w:rPr>
        <w:tab/>
      </w:r>
    </w:p>
    <w:p w:rsidR="00CC398B" w:rsidRPr="00813B8C" w:rsidRDefault="00CC398B"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Alaşehir İlçesi, Sakarya Mahallesi, Şehit Fevzi Caddesinden cephe alan 176 ve 177 adalara ait 1/1000 Ölçekli Uygulama İmar Planı Değişikliği önerisine ait 03.01.2017 tarih ve 2 sayılı Alaşehir Belediye Meclis Kararının incelenerek rapora bağlanmak üzere İmar ve Bayındırlık Komisyonu'na havale edilmesine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sz w:val="22"/>
          <w:szCs w:val="22"/>
        </w:rPr>
      </w:pPr>
      <w:r w:rsidRPr="00813B8C">
        <w:rPr>
          <w:b/>
          <w:sz w:val="22"/>
          <w:szCs w:val="22"/>
        </w:rPr>
        <w:t>KARAR NO: 213</w:t>
      </w:r>
      <w:r w:rsidRPr="00813B8C">
        <w:rPr>
          <w:b/>
          <w:sz w:val="22"/>
          <w:szCs w:val="22"/>
        </w:rPr>
        <w:tab/>
      </w:r>
      <w:r w:rsidRPr="00813B8C">
        <w:rPr>
          <w:sz w:val="22"/>
          <w:szCs w:val="22"/>
        </w:rPr>
        <w:t xml:space="preserve"> </w:t>
      </w:r>
    </w:p>
    <w:p w:rsidR="00CC398B" w:rsidRPr="00813B8C" w:rsidRDefault="00CC398B"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Manisa İli, Alaşehir İlçesi, Örnekköy Mahallesi, 104 ada 4 parselde Jeotermal Elektrik Santrali (JES) tesisi yapımına yönelik hazırlanan Çevre ve Şehircilik İl Müdürlüğü’nün 23.06.2016 tarih 7916 sayılı yazısına istinaden düzenlenen 1/5000 ölçekli Nazım İmar Planı, 1/1000 ölçekli Uygulama İmar Planı ve plan açıklama raporlarının incelenerek rapora bağlanmak üzere İmar ve Bayındırlık Komisyonu'na havale edilmesine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214</w:t>
      </w:r>
    </w:p>
    <w:p w:rsidR="002B5FA7" w:rsidRDefault="00CC398B"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Gördes İlçesi, Adnan Menderes (Kurtuluş) Mahallesi, 64 ada 34 parsel, 252 ada 6 parsel, 446 ada 3 parsel ve 447 ada 1 parsellerde 'Pazar Yeri', 'Yeraltı Otoparkı' ve 'Ticaret Alanı' yapılmasına yönelik hazırlanan 1/5000 ölçekli Nazım İmar Planı değişikliği ve 1/1000 ölçekli Uygulama İmar Planı değişikliğinin incelenerek rapora bağlanmak üzere İmar ve Bayındırlık Komisyonu'na havale edilmesine OYBİRLİĞİ ile karar verildi.</w:t>
      </w:r>
    </w:p>
    <w:p w:rsidR="00813B8C" w:rsidRDefault="00813B8C" w:rsidP="00EB48FD">
      <w:pPr>
        <w:pStyle w:val="Normal0"/>
        <w:jc w:val="both"/>
        <w:rPr>
          <w:rFonts w:ascii="Times New Roman" w:hAnsi="Times New Roman" w:cs="Times New Roman"/>
          <w:color w:val="333333"/>
          <w:sz w:val="22"/>
          <w:szCs w:val="22"/>
          <w:shd w:val="clear" w:color="auto" w:fill="FDFDFD"/>
        </w:rPr>
      </w:pPr>
    </w:p>
    <w:p w:rsidR="00813B8C" w:rsidRDefault="00813B8C" w:rsidP="00EB48FD">
      <w:pPr>
        <w:pStyle w:val="Normal0"/>
        <w:jc w:val="both"/>
        <w:rPr>
          <w:rFonts w:ascii="Times New Roman" w:hAnsi="Times New Roman" w:cs="Times New Roman"/>
          <w:color w:val="333333"/>
          <w:sz w:val="22"/>
          <w:szCs w:val="22"/>
          <w:shd w:val="clear" w:color="auto" w:fill="FDFDFD"/>
        </w:rPr>
      </w:pPr>
    </w:p>
    <w:p w:rsidR="00813B8C" w:rsidRPr="00813B8C" w:rsidRDefault="00813B8C" w:rsidP="00EB48FD">
      <w:pPr>
        <w:pStyle w:val="Normal0"/>
        <w:jc w:val="both"/>
        <w:rPr>
          <w:rFonts w:ascii="Times New Roman" w:hAnsi="Times New Roman" w:cs="Times New Roman"/>
          <w:color w:val="333333"/>
          <w:sz w:val="22"/>
          <w:szCs w:val="22"/>
          <w:shd w:val="clear" w:color="auto" w:fill="FDFDFD"/>
        </w:rPr>
      </w:pP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215</w:t>
      </w:r>
      <w:r w:rsidRPr="00813B8C">
        <w:rPr>
          <w:b/>
          <w:sz w:val="22"/>
          <w:szCs w:val="22"/>
        </w:rPr>
        <w:tab/>
      </w:r>
    </w:p>
    <w:p w:rsidR="002B5FA7" w:rsidRPr="00813B8C" w:rsidRDefault="002B5FA7"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Gördes İlçesi, Kurtuluş (Adnan Menderes) Mahallesi, 54 ada 9 parselin 'Askeri Tesis Alanı'ndan 'Kültürel Tesis Alanı'na dönüştürülmesine ilişkin hazırlanan ve Gördes Belediye Meclisinin 10.10.2016 tarih ve 107 sayılı kararı ile onaylanan 1/1000 ölçekli Uygulama İmar Planı</w:t>
      </w:r>
      <w:r w:rsidR="008E4B99">
        <w:rPr>
          <w:rFonts w:ascii="Times New Roman" w:hAnsi="Times New Roman" w:cs="Times New Roman"/>
          <w:color w:val="333333"/>
          <w:sz w:val="22"/>
          <w:szCs w:val="22"/>
          <w:shd w:val="clear" w:color="auto" w:fill="FDFDFD"/>
        </w:rPr>
        <w:t xml:space="preserve"> değişikliğinin </w:t>
      </w:r>
      <w:r w:rsidRPr="00813B8C">
        <w:rPr>
          <w:rFonts w:ascii="Times New Roman" w:hAnsi="Times New Roman" w:cs="Times New Roman"/>
          <w:color w:val="333333"/>
          <w:sz w:val="22"/>
          <w:szCs w:val="22"/>
          <w:shd w:val="clear" w:color="auto" w:fill="FDFDFD"/>
        </w:rPr>
        <w:t>incelenerek rapora bağlanmak üzere İmar ve Bayındırlık Komisyonu'na havale edilmesine OYBİRLİĞİ ile karar verildi.</w:t>
      </w:r>
    </w:p>
    <w:p w:rsidR="002B5FA7" w:rsidRPr="00813B8C" w:rsidRDefault="002B5FA7" w:rsidP="00EB48FD">
      <w:pPr>
        <w:pStyle w:val="Normal0"/>
        <w:jc w:val="both"/>
        <w:rPr>
          <w:rFonts w:ascii="Times New Roman" w:hAnsi="Times New Roman" w:cs="Times New Roman"/>
          <w:color w:val="333333"/>
          <w:sz w:val="22"/>
          <w:szCs w:val="22"/>
          <w:shd w:val="clear" w:color="auto" w:fill="FDFDFD"/>
        </w:rPr>
      </w:pP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216</w:t>
      </w:r>
      <w:r w:rsidRPr="00813B8C">
        <w:rPr>
          <w:b/>
          <w:sz w:val="22"/>
          <w:szCs w:val="22"/>
        </w:rPr>
        <w:tab/>
      </w:r>
      <w:r w:rsidRPr="00813B8C">
        <w:rPr>
          <w:sz w:val="22"/>
          <w:szCs w:val="22"/>
        </w:rPr>
        <w:t xml:space="preserve"> </w:t>
      </w:r>
    </w:p>
    <w:p w:rsidR="002B5FA7" w:rsidRPr="00813B8C" w:rsidRDefault="002B5FA7"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Saruhanlı ilçesi, Koldere Mahallesi 1213 ve 5427 parsellerde Güneş Enerjisine Dayalı Elektrik Üretim Tesisi yapımına ilişkin, alınan kurum görüşlerine istinaden 1/5000 ölçekli Nazım İmar Planının incelenerek rapora bağlanmak üzere İmar ve Bayındırlık Komisyonu'na havale edilmesine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b/>
          <w:sz w:val="22"/>
          <w:szCs w:val="22"/>
        </w:rPr>
      </w:pPr>
      <w:r w:rsidRPr="00813B8C">
        <w:rPr>
          <w:b/>
          <w:sz w:val="22"/>
          <w:szCs w:val="22"/>
        </w:rPr>
        <w:t>KARAR NO: 217</w:t>
      </w:r>
    </w:p>
    <w:p w:rsidR="002B5FA7" w:rsidRPr="00813B8C" w:rsidRDefault="002B5FA7" w:rsidP="00EB48FD">
      <w:pPr>
        <w:jc w:val="both"/>
        <w:rPr>
          <w:color w:val="333333"/>
          <w:sz w:val="22"/>
          <w:szCs w:val="22"/>
          <w:shd w:val="clear" w:color="auto" w:fill="FDFDFD"/>
        </w:rPr>
      </w:pPr>
      <w:r w:rsidRPr="00813B8C">
        <w:rPr>
          <w:sz w:val="22"/>
          <w:szCs w:val="22"/>
        </w:rPr>
        <w:tab/>
      </w:r>
      <w:r w:rsidRPr="00813B8C">
        <w:rPr>
          <w:color w:val="333333"/>
          <w:sz w:val="22"/>
          <w:szCs w:val="22"/>
          <w:shd w:val="clear" w:color="auto" w:fill="FDFDFD"/>
        </w:rPr>
        <w:t>Saruhanlı İlçesi, Atatürk Mahallesi, 2150 parsele isabet eden yerde Konut Alanından Yaya Yolu + Park Alanı 'na dönüştürülmesine ilişkin hazırlanan 1/1000 Ölçekli Uygulama İmar Planı değişikliğinin kabul edildiği Saruhanlı Belediye Meclisinin 01.07.2016 tarih 99 sayılı kararının incelenerek rapora bağlanmak üzere İmar ve Bayındırlık Komisyonu'na havale edilmesine OYBİRLİĞİ ile karar verildi.</w:t>
      </w:r>
    </w:p>
    <w:p w:rsidR="00EB48FD" w:rsidRPr="00813B8C" w:rsidRDefault="00EB48FD" w:rsidP="00EB48FD">
      <w:pPr>
        <w:jc w:val="both"/>
        <w:rPr>
          <w:b/>
          <w:sz w:val="22"/>
          <w:szCs w:val="22"/>
        </w:rPr>
      </w:pPr>
      <w:r w:rsidRPr="00813B8C">
        <w:rPr>
          <w:sz w:val="22"/>
          <w:szCs w:val="22"/>
        </w:rPr>
        <w:tab/>
      </w:r>
    </w:p>
    <w:p w:rsidR="00EB48FD" w:rsidRPr="00813B8C" w:rsidRDefault="00EB48FD" w:rsidP="00EB48FD">
      <w:pPr>
        <w:jc w:val="both"/>
        <w:rPr>
          <w:sz w:val="22"/>
          <w:szCs w:val="22"/>
        </w:rPr>
      </w:pPr>
      <w:r w:rsidRPr="00813B8C">
        <w:rPr>
          <w:b/>
          <w:sz w:val="22"/>
          <w:szCs w:val="22"/>
        </w:rPr>
        <w:t>KARAR NO: 218</w:t>
      </w:r>
      <w:r w:rsidRPr="00813B8C">
        <w:rPr>
          <w:b/>
          <w:sz w:val="22"/>
          <w:szCs w:val="22"/>
        </w:rPr>
        <w:tab/>
      </w:r>
    </w:p>
    <w:p w:rsidR="002B5FA7" w:rsidRPr="00813B8C" w:rsidRDefault="002B5FA7" w:rsidP="00EB48FD">
      <w:pPr>
        <w:pStyle w:val="Normal0"/>
        <w:tabs>
          <w:tab w:val="left" w:pos="709"/>
        </w:tabs>
        <w:jc w:val="both"/>
        <w:rPr>
          <w:rFonts w:ascii="Times New Roman" w:hAnsi="Times New Roman" w:cs="Times New Roman"/>
          <w:color w:val="333333"/>
          <w:sz w:val="22"/>
          <w:szCs w:val="22"/>
          <w:shd w:val="clear" w:color="auto" w:fill="FDFDFD"/>
        </w:rPr>
      </w:pPr>
      <w:r w:rsidRPr="00813B8C">
        <w:rPr>
          <w:rFonts w:ascii="Times New Roman" w:hAnsi="Times New Roman" w:cs="Times New Roman"/>
          <w:color w:val="333333"/>
          <w:sz w:val="22"/>
          <w:szCs w:val="22"/>
          <w:shd w:val="clear" w:color="auto" w:fill="FDFDFD"/>
        </w:rPr>
        <w:tab/>
        <w:t>Soma Belediyesi bünyesinde çalışan A grubu Şehir Plancısı Miyase BOZKURT tarafından hazırlanan, Soma İlçesi, Turgutalp Mahallesi, 3755 parsele isabet eden yerde Sanayi Alanı yapılaşma koşullarının değiştirilmesine ilişkin hazırlanan 1/1000 Ölçekli Uygulama İmar Planı değişikliğinin kabul edildiği Soma Belediye Meclisinin 04.10.2016 tarih ve 148 sayılı kararının incelenerek rapora bağlanmak üzere İmar ve Bayındırlık Komisyonu'na havale edilmesine OYBİRLİĞİ ile karar verildi.</w:t>
      </w:r>
    </w:p>
    <w:p w:rsidR="00EB48FD" w:rsidRPr="00813B8C" w:rsidRDefault="00EB48FD" w:rsidP="00EB48FD">
      <w:pPr>
        <w:pStyle w:val="Normal0"/>
        <w:tabs>
          <w:tab w:val="left" w:pos="709"/>
        </w:tabs>
        <w:jc w:val="both"/>
        <w:rPr>
          <w:rFonts w:ascii="Times New Roman" w:hAnsi="Times New Roman" w:cs="Times New Roman"/>
          <w:sz w:val="22"/>
          <w:szCs w:val="22"/>
        </w:rPr>
      </w:pP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r w:rsidRPr="00813B8C">
        <w:rPr>
          <w:rFonts w:ascii="Times New Roman" w:hAnsi="Times New Roman" w:cs="Times New Roman"/>
          <w:color w:val="333333"/>
          <w:sz w:val="22"/>
          <w:szCs w:val="22"/>
          <w:shd w:val="clear" w:color="auto" w:fill="FDFDFD"/>
        </w:rPr>
        <w:tab/>
      </w:r>
    </w:p>
    <w:p w:rsidR="00EB48FD" w:rsidRPr="00813B8C" w:rsidRDefault="00EB48FD" w:rsidP="00EB48FD">
      <w:pPr>
        <w:rPr>
          <w:b/>
          <w:sz w:val="22"/>
          <w:szCs w:val="22"/>
        </w:rPr>
      </w:pPr>
      <w:r w:rsidRPr="00813B8C">
        <w:rPr>
          <w:b/>
          <w:sz w:val="22"/>
          <w:szCs w:val="22"/>
        </w:rPr>
        <w:t>KARAR NO: 219</w:t>
      </w:r>
    </w:p>
    <w:p w:rsidR="00EB48FD" w:rsidRPr="00813B8C" w:rsidRDefault="002B5FA7" w:rsidP="00EB48FD">
      <w:pPr>
        <w:ind w:firstLine="708"/>
        <w:jc w:val="both"/>
        <w:rPr>
          <w:color w:val="333333"/>
          <w:sz w:val="22"/>
          <w:szCs w:val="22"/>
          <w:shd w:val="clear" w:color="auto" w:fill="FDFDFD"/>
        </w:rPr>
      </w:pPr>
      <w:r w:rsidRPr="00813B8C">
        <w:rPr>
          <w:color w:val="333333"/>
          <w:sz w:val="22"/>
          <w:szCs w:val="22"/>
          <w:shd w:val="clear" w:color="auto" w:fill="FDFDFD"/>
        </w:rPr>
        <w:t>Soma İlçesi, Namazgâh Mahallesi, 430 ada 144 parselde yapılaşma koşulunun değiştirilmesine ilişkin 1/1000 ölçekli Uygulama İmar Planı değişikliğinin reddedildiği Soma Belediye Meclisinin 02.08.2016 tarih ve 107 sayılı kararının incelenerek rapora bağlanmak üzere İmar ve Bayındırlık Komisyonu'na havale edilmesine OYBİRLİĞİ ile karar verildi.</w:t>
      </w:r>
    </w:p>
    <w:p w:rsidR="002B5FA7" w:rsidRPr="00813B8C" w:rsidRDefault="002B5FA7" w:rsidP="00EB48FD">
      <w:pPr>
        <w:ind w:firstLine="708"/>
        <w:jc w:val="both"/>
        <w:rPr>
          <w:rStyle w:val="Vurgu"/>
          <w:i w:val="0"/>
          <w:sz w:val="22"/>
          <w:szCs w:val="22"/>
        </w:rPr>
      </w:pPr>
    </w:p>
    <w:p w:rsidR="00EB48FD" w:rsidRPr="00813B8C" w:rsidRDefault="00EB48FD" w:rsidP="00EB48FD">
      <w:pPr>
        <w:jc w:val="both"/>
        <w:rPr>
          <w:b/>
          <w:sz w:val="22"/>
          <w:szCs w:val="22"/>
        </w:rPr>
      </w:pPr>
      <w:r w:rsidRPr="00813B8C">
        <w:rPr>
          <w:b/>
          <w:sz w:val="22"/>
          <w:szCs w:val="22"/>
        </w:rPr>
        <w:t>KARAR NO: 220</w:t>
      </w:r>
    </w:p>
    <w:p w:rsidR="002B5FA7" w:rsidRPr="00813B8C" w:rsidRDefault="002B5FA7"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Soma İlçesi, İstasyon Mahallesi, 21 ada 1, 2, 3, 4, 28 ve 29 parsellerin bulunduğu adanın yapılaşma koşullarının düzenlenmesi ve adanın imar yolları ile bölünmesine ilişkin hazırlanan 1/1000 ölçekli Uygulama İmar Planı değişikliğinin kabul edildiği Soma Belediye Meclisinin 02.06.2015 tarih ve 103 sayılı kararının incelenerek rapora bağlanmak üzere İmar ve Bayındırlık Komisyonu'na havale edilmesine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221</w:t>
      </w:r>
    </w:p>
    <w:p w:rsidR="002B5FA7" w:rsidRPr="00813B8C" w:rsidRDefault="002B5FA7"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sz w:val="22"/>
          <w:szCs w:val="22"/>
        </w:rPr>
        <w:tab/>
      </w:r>
      <w:r w:rsidRPr="00813B8C">
        <w:rPr>
          <w:rFonts w:ascii="Times New Roman" w:hAnsi="Times New Roman" w:cs="Times New Roman"/>
          <w:color w:val="333333"/>
          <w:sz w:val="22"/>
          <w:szCs w:val="22"/>
          <w:shd w:val="clear" w:color="auto" w:fill="FDFDFD"/>
        </w:rPr>
        <w:t>İzmir 2 No’lu Kültür ve Tabiat Varlıklarını Koruma Bölge Kurulunun 09.01.17 tarih 90 sayılı yazısına istinaden düzenlenen Turgutlu İlçesi, Kentsel Sit Alanı, Özel Proje Alanı-IV (ÖPAIV) Koruma Amaçlı Uygulama İmar Planı Değişikliği ve Eki Kentsel Tasarım Uygulama Projesinin incelenerek rapora bağlanmak üzere İmar ve Bayındırlık Komisyonu'na havale edilmesine OYBİRLİĞİ ile karar verildi.</w:t>
      </w:r>
    </w:p>
    <w:p w:rsidR="00EB48FD" w:rsidRPr="00813B8C" w:rsidRDefault="00EB48FD" w:rsidP="00EB48FD">
      <w:pPr>
        <w:pStyle w:val="Normal0"/>
        <w:jc w:val="both"/>
        <w:rPr>
          <w:rFonts w:ascii="Times New Roman" w:hAnsi="Times New Roman" w:cs="Times New Roman"/>
          <w:sz w:val="22"/>
          <w:szCs w:val="22"/>
        </w:rPr>
      </w:pP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r w:rsidRPr="00813B8C">
        <w:rPr>
          <w:rFonts w:ascii="Times New Roman" w:hAnsi="Times New Roman" w:cs="Times New Roman"/>
          <w:sz w:val="22"/>
          <w:szCs w:val="22"/>
        </w:rPr>
        <w:tab/>
      </w:r>
    </w:p>
    <w:p w:rsidR="00EB48FD" w:rsidRPr="00813B8C" w:rsidRDefault="00EB48FD" w:rsidP="00EB48FD">
      <w:pPr>
        <w:jc w:val="both"/>
        <w:rPr>
          <w:sz w:val="22"/>
          <w:szCs w:val="22"/>
        </w:rPr>
      </w:pPr>
      <w:r w:rsidRPr="00813B8C">
        <w:rPr>
          <w:b/>
          <w:sz w:val="22"/>
          <w:szCs w:val="22"/>
        </w:rPr>
        <w:t>KARAR NO: 222</w:t>
      </w:r>
      <w:r w:rsidRPr="00813B8C">
        <w:rPr>
          <w:b/>
          <w:sz w:val="22"/>
          <w:szCs w:val="22"/>
        </w:rPr>
        <w:tab/>
      </w:r>
    </w:p>
    <w:p w:rsidR="002B5FA7" w:rsidRPr="00813B8C" w:rsidRDefault="002B5FA7"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Turgutlu İlçesi, 5.Mıntıka Mahallesi, 1630 ada 27-28 parsellere ilişkin Akaryakıt ve Servis İstasyonu ile Ticaret Konut Alanı'na dönüştürülmek amacıyla hazırlanan 1/5000 ölçekli Nazım İmar Planı Değişikliğinin ve değişikliğe ilişkin alınan Turgutlu Belediye Meclisinin 07.02.2017 Tarih ve 10 sayılı kararının incelenerek rapora bağlanmak üzere İmar ve Bayındırlık Komisyonu'na havale edilmesine OYBİRLİĞİ ile karar verildi.</w:t>
      </w: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sz w:val="22"/>
          <w:szCs w:val="22"/>
        </w:rPr>
      </w:pPr>
      <w:r w:rsidRPr="00813B8C">
        <w:rPr>
          <w:b/>
          <w:sz w:val="22"/>
          <w:szCs w:val="22"/>
        </w:rPr>
        <w:t>KARAR NO: 223</w:t>
      </w:r>
      <w:r w:rsidRPr="00813B8C">
        <w:rPr>
          <w:b/>
          <w:sz w:val="22"/>
          <w:szCs w:val="22"/>
        </w:rPr>
        <w:tab/>
      </w:r>
      <w:r w:rsidRPr="00813B8C">
        <w:rPr>
          <w:sz w:val="22"/>
          <w:szCs w:val="22"/>
        </w:rPr>
        <w:t xml:space="preserve"> </w:t>
      </w:r>
    </w:p>
    <w:p w:rsidR="002B5FA7" w:rsidRDefault="002B5FA7" w:rsidP="00EB48FD">
      <w:pPr>
        <w:jc w:val="both"/>
        <w:rPr>
          <w:color w:val="333333"/>
          <w:sz w:val="22"/>
          <w:szCs w:val="22"/>
          <w:shd w:val="clear" w:color="auto" w:fill="FDFDFD"/>
        </w:rPr>
      </w:pPr>
      <w:r w:rsidRPr="00813B8C">
        <w:rPr>
          <w:b/>
          <w:sz w:val="22"/>
          <w:szCs w:val="22"/>
        </w:rPr>
        <w:tab/>
      </w:r>
      <w:r w:rsidRPr="00813B8C">
        <w:rPr>
          <w:color w:val="333333"/>
          <w:sz w:val="22"/>
          <w:szCs w:val="22"/>
          <w:shd w:val="clear" w:color="auto" w:fill="FDFDFD"/>
        </w:rPr>
        <w:t>Manisa ili, Yunusemre İlçesi, Yenimahalle Mahallesinde 4 adet planlama alanını içeren 1/5000 ölçekli Nazım İmar Planı ve Yunusemre Belediye Meclisinin 04.10.2016 tarih 184 sayılı kararı ile Büyükşehir Belediye Meclisince değerlendirilmek üzere tarafımıza gönderilen 1/1000 ölçekli Uygulama İmar Planı değişikliklerinin ve plan açıklama raporunun incelenmek üzere İmar ve Bayındırlık Komisyonu'na havale edilmesine OYBİRLİĞİ ile karar verildi.</w:t>
      </w:r>
    </w:p>
    <w:p w:rsidR="00813B8C" w:rsidRDefault="00813B8C" w:rsidP="00EB48FD">
      <w:pPr>
        <w:jc w:val="both"/>
        <w:rPr>
          <w:color w:val="333333"/>
          <w:sz w:val="22"/>
          <w:szCs w:val="22"/>
          <w:shd w:val="clear" w:color="auto" w:fill="FDFDFD"/>
        </w:rPr>
      </w:pPr>
    </w:p>
    <w:p w:rsidR="00813B8C" w:rsidRPr="00813B8C" w:rsidRDefault="00813B8C" w:rsidP="00EB48FD">
      <w:pPr>
        <w:jc w:val="both"/>
        <w:rPr>
          <w:color w:val="333333"/>
          <w:sz w:val="22"/>
          <w:szCs w:val="22"/>
          <w:shd w:val="clear" w:color="auto" w:fill="FDFDFD"/>
        </w:rPr>
      </w:pPr>
    </w:p>
    <w:p w:rsidR="00EB48FD" w:rsidRPr="00813B8C" w:rsidRDefault="00EB48FD" w:rsidP="00EB48FD">
      <w:pPr>
        <w:jc w:val="both"/>
        <w:rPr>
          <w:b/>
          <w:sz w:val="22"/>
          <w:szCs w:val="22"/>
        </w:rPr>
      </w:pPr>
      <w:r w:rsidRPr="00813B8C">
        <w:rPr>
          <w:b/>
          <w:sz w:val="22"/>
          <w:szCs w:val="22"/>
        </w:rPr>
        <w:tab/>
      </w:r>
      <w:r w:rsidRPr="00813B8C">
        <w:rPr>
          <w:b/>
          <w:sz w:val="22"/>
          <w:szCs w:val="22"/>
        </w:rPr>
        <w:tab/>
      </w:r>
      <w:r w:rsidRPr="00813B8C">
        <w:rPr>
          <w:b/>
          <w:sz w:val="22"/>
          <w:szCs w:val="22"/>
        </w:rPr>
        <w:tab/>
      </w:r>
    </w:p>
    <w:p w:rsidR="00EB48FD" w:rsidRPr="00813B8C" w:rsidRDefault="00EB48FD" w:rsidP="00EB48FD">
      <w:pPr>
        <w:jc w:val="both"/>
        <w:rPr>
          <w:b/>
          <w:sz w:val="22"/>
          <w:szCs w:val="22"/>
        </w:rPr>
      </w:pPr>
      <w:r w:rsidRPr="00813B8C">
        <w:rPr>
          <w:b/>
          <w:sz w:val="22"/>
          <w:szCs w:val="22"/>
        </w:rPr>
        <w:t>KARAR NO: 224</w:t>
      </w:r>
    </w:p>
    <w:p w:rsidR="002B5FA7" w:rsidRPr="00813B8C" w:rsidRDefault="002B5FA7"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Akhisar İlçesi, Hacıishak Mahallesinde bulunan Çarşamba pazarı altındaki 269 araç kapasiteli kapalı otoparkın 10 (yıl) süre ile 1.500,00 TL. + KDV bedelle ve Akhisar İlçesi, İnönü Mahallesi, 144 sokakta eski belediye hizmet binasının karşısında bulunan 250 araç kapasiteli kapalı otoparkın 10 (yıl) süre ile 1.500,00 TL. + KDV bedelle 5216 sayılı Büyükşehir Belediyesi Kanununun 26'ncı maddesi gereğince Manisa Ulaşım Hizmetleri Sanayi ve Ticaret Anonim Şirketi’ne işletme devrinin yapılmasının kabulüne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225</w:t>
      </w:r>
      <w:r w:rsidRPr="00813B8C">
        <w:rPr>
          <w:b/>
          <w:sz w:val="22"/>
          <w:szCs w:val="22"/>
        </w:rPr>
        <w:tab/>
      </w:r>
    </w:p>
    <w:p w:rsidR="002B5FA7" w:rsidRPr="00813B8C" w:rsidRDefault="002B5FA7"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Soma ilçemizde arkeolojik, tarihi ve mimari olarak değerli olan ve şehir kültürü açısında kıymeti bulunan; Emir Hıdır Bey Camii, Eski Balık Hali ve Cami Hamamı’nın çevre düzenlemesi ile restore edilerek şehir kültürüne kazandırılması ile ilgili önergenin incelenerek rapora bağlanmak üzere Turizm Tanıtım ve Sanat Komisyonu'na havale edilmesine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sz w:val="22"/>
          <w:szCs w:val="22"/>
        </w:rPr>
      </w:pPr>
      <w:r w:rsidRPr="00813B8C">
        <w:rPr>
          <w:b/>
          <w:sz w:val="22"/>
          <w:szCs w:val="22"/>
        </w:rPr>
        <w:t>KARAR NO: 226</w:t>
      </w:r>
      <w:r w:rsidRPr="00813B8C">
        <w:rPr>
          <w:b/>
          <w:sz w:val="22"/>
          <w:szCs w:val="22"/>
        </w:rPr>
        <w:tab/>
      </w:r>
      <w:r w:rsidRPr="00813B8C">
        <w:rPr>
          <w:sz w:val="22"/>
          <w:szCs w:val="22"/>
        </w:rPr>
        <w:t xml:space="preserve"> </w:t>
      </w:r>
    </w:p>
    <w:p w:rsidR="002B5FA7" w:rsidRPr="00813B8C" w:rsidRDefault="002B5FA7" w:rsidP="00EB48FD">
      <w:pPr>
        <w:pStyle w:val="Normal0"/>
        <w:jc w:val="both"/>
        <w:rPr>
          <w:rFonts w:ascii="Times New Roman" w:hAnsi="Times New Roman" w:cs="Times New Roman"/>
          <w:color w:val="333333"/>
          <w:sz w:val="22"/>
          <w:szCs w:val="22"/>
          <w:shd w:val="clear" w:color="auto" w:fill="FDFDFD"/>
        </w:rPr>
      </w:pPr>
      <w:r w:rsidRPr="00813B8C">
        <w:rPr>
          <w:rFonts w:ascii="Times New Roman" w:hAnsi="Times New Roman" w:cs="Times New Roman"/>
          <w:b/>
          <w:sz w:val="22"/>
          <w:szCs w:val="22"/>
        </w:rPr>
        <w:tab/>
      </w:r>
      <w:r w:rsidRPr="00813B8C">
        <w:rPr>
          <w:rFonts w:ascii="Times New Roman" w:hAnsi="Times New Roman" w:cs="Times New Roman"/>
          <w:color w:val="333333"/>
          <w:sz w:val="22"/>
          <w:szCs w:val="22"/>
          <w:shd w:val="clear" w:color="auto" w:fill="FDFDFD"/>
        </w:rPr>
        <w:t>Gölmarmara ilçesi, Çömlekçi, Hıroğlu, Yeniköy, Kılcanlar, Yunuslar, Çamköy ve Taşkuyucak mahallelerinin yolunun, yeni hizmete giren karayolu güzergahına göre yapılması talebinin Fen İşleri Dairesi Başkanlığı ile Ulaşım Dairesi Başkanlığınca değerlendirilmesine ve gereğinin yapılmasının kabulüne OYBİRLİĞİ ile karar verildi.</w:t>
      </w:r>
    </w:p>
    <w:p w:rsidR="00EB48FD" w:rsidRPr="00813B8C" w:rsidRDefault="00EB48FD" w:rsidP="00EB48FD">
      <w:pPr>
        <w:pStyle w:val="Normal0"/>
        <w:jc w:val="both"/>
        <w:rPr>
          <w:rFonts w:ascii="Times New Roman" w:hAnsi="Times New Roman" w:cs="Times New Roman"/>
          <w:b/>
          <w:sz w:val="22"/>
          <w:szCs w:val="22"/>
        </w:rPr>
      </w:pP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r w:rsidRPr="00813B8C">
        <w:rPr>
          <w:rFonts w:ascii="Times New Roman" w:hAnsi="Times New Roman" w:cs="Times New Roman"/>
          <w:b/>
          <w:sz w:val="22"/>
          <w:szCs w:val="22"/>
        </w:rPr>
        <w:tab/>
      </w:r>
    </w:p>
    <w:p w:rsidR="00EB48FD" w:rsidRPr="00813B8C" w:rsidRDefault="00EB48FD" w:rsidP="00EB48FD">
      <w:pPr>
        <w:jc w:val="both"/>
        <w:rPr>
          <w:b/>
          <w:sz w:val="22"/>
          <w:szCs w:val="22"/>
        </w:rPr>
      </w:pPr>
      <w:r w:rsidRPr="00813B8C">
        <w:rPr>
          <w:b/>
          <w:sz w:val="22"/>
          <w:szCs w:val="22"/>
        </w:rPr>
        <w:t>KARAR NO: 227</w:t>
      </w:r>
    </w:p>
    <w:p w:rsidR="00BB522B" w:rsidRPr="00813B8C" w:rsidRDefault="002B5FA7" w:rsidP="00EB48FD">
      <w:pPr>
        <w:jc w:val="both"/>
        <w:rPr>
          <w:color w:val="333333"/>
          <w:sz w:val="22"/>
          <w:szCs w:val="22"/>
          <w:shd w:val="clear" w:color="auto" w:fill="FDFDFD"/>
        </w:rPr>
      </w:pPr>
      <w:r w:rsidRPr="00813B8C">
        <w:rPr>
          <w:sz w:val="22"/>
          <w:szCs w:val="22"/>
        </w:rPr>
        <w:tab/>
      </w:r>
      <w:r w:rsidR="00BB522B" w:rsidRPr="00813B8C">
        <w:rPr>
          <w:color w:val="333333"/>
          <w:sz w:val="22"/>
          <w:szCs w:val="22"/>
          <w:shd w:val="clear" w:color="auto" w:fill="FDFDFD"/>
        </w:rPr>
        <w:t>Gölmarmara ilçesi sınırları içerisinde yeni karayolu hizmete açılmıştır. İlçe sanayi sitesine girişin karayolu nedeniyle kapandığından ve alternatif yolların da çok meyilli olmasından dolayı Eski mezarlığın yanından yol yapılması talebinin Fen İşleri Dairesi Başkanlığı ile Ulaşım Dairesi Başkanlığınca değerlendirilmesine ve gereğinin yapılmasına OYBİRLİĞİ ile karar verildi.</w:t>
      </w:r>
    </w:p>
    <w:p w:rsidR="00EB48FD" w:rsidRPr="00813B8C" w:rsidRDefault="00EB48FD" w:rsidP="00EB48FD">
      <w:pPr>
        <w:jc w:val="both"/>
        <w:rPr>
          <w:b/>
          <w:sz w:val="22"/>
          <w:szCs w:val="22"/>
        </w:rPr>
      </w:pPr>
      <w:r w:rsidRPr="00813B8C">
        <w:rPr>
          <w:sz w:val="22"/>
          <w:szCs w:val="22"/>
        </w:rPr>
        <w:tab/>
      </w:r>
    </w:p>
    <w:p w:rsidR="00EB48FD" w:rsidRPr="00DD2F71" w:rsidRDefault="00EB48FD" w:rsidP="00282F17">
      <w:pPr>
        <w:jc w:val="both"/>
        <w:rPr>
          <w:b/>
        </w:rPr>
      </w:pPr>
    </w:p>
    <w:p w:rsidR="00813B8C" w:rsidRDefault="00813B8C" w:rsidP="00EB48FD">
      <w:pPr>
        <w:jc w:val="both"/>
      </w:pPr>
    </w:p>
    <w:p w:rsidR="00813B8C" w:rsidRDefault="00813B8C" w:rsidP="00EB48FD">
      <w:pPr>
        <w:jc w:val="both"/>
      </w:pPr>
    </w:p>
    <w:p w:rsidR="00813B8C" w:rsidRDefault="00813B8C" w:rsidP="00EB48FD">
      <w:pPr>
        <w:jc w:val="both"/>
      </w:pPr>
    </w:p>
    <w:p w:rsidR="001939C3" w:rsidRPr="00DD2F71" w:rsidRDefault="001939C3" w:rsidP="004E4FB6">
      <w:pPr>
        <w:jc w:val="both"/>
        <w:rPr>
          <w:b/>
        </w:rPr>
      </w:pPr>
    </w:p>
    <w:p w:rsidR="00615C26" w:rsidRPr="00DD2F71" w:rsidRDefault="000F5C9E" w:rsidP="009D0AAC">
      <w:pPr>
        <w:pStyle w:val="Normal0"/>
        <w:jc w:val="both"/>
        <w:rPr>
          <w:rFonts w:ascii="Times New Roman" w:hAnsi="Times New Roman" w:cs="Times New Roman"/>
          <w:b/>
        </w:rPr>
      </w:pPr>
      <w:r w:rsidRPr="00DD2F71">
        <w:rPr>
          <w:rFonts w:ascii="Times New Roman" w:hAnsi="Times New Roman" w:cs="Times New Roman"/>
          <w:b/>
        </w:rPr>
        <w:tab/>
      </w:r>
    </w:p>
    <w:p w:rsidR="007B562B" w:rsidRPr="00DD2F71" w:rsidRDefault="007B562B" w:rsidP="00A8340B">
      <w:pPr>
        <w:pStyle w:val="Normal0"/>
        <w:jc w:val="both"/>
        <w:rPr>
          <w:rFonts w:ascii="Times New Roman" w:hAnsi="Times New Roman" w:cs="Times New Roman"/>
          <w:b/>
        </w:rPr>
      </w:pPr>
      <w:r w:rsidRPr="00DD2F71">
        <w:rPr>
          <w:rFonts w:ascii="Times New Roman" w:hAnsi="Times New Roman" w:cs="Times New Roman"/>
          <w:b/>
        </w:rPr>
        <w:tab/>
      </w:r>
    </w:p>
    <w:p w:rsidR="005F2B3E" w:rsidRPr="00DD2F71" w:rsidRDefault="005F2B3E" w:rsidP="00A8340B">
      <w:pPr>
        <w:pStyle w:val="Normal0"/>
        <w:jc w:val="both"/>
        <w:rPr>
          <w:rFonts w:ascii="Times New Roman" w:hAnsi="Times New Roman" w:cs="Times New Roman"/>
        </w:rPr>
      </w:pPr>
    </w:p>
    <w:p w:rsidR="00344639" w:rsidRPr="00DD2F71" w:rsidRDefault="001F6F91" w:rsidP="001F6F91">
      <w:pPr>
        <w:rPr>
          <w:b/>
        </w:rPr>
      </w:pPr>
      <w:r w:rsidRPr="00DD2F71">
        <w:rPr>
          <w:b/>
        </w:rPr>
        <w:t xml:space="preserve">   </w:t>
      </w:r>
      <w:r w:rsidR="00344639" w:rsidRPr="00DD2F71">
        <w:rPr>
          <w:b/>
        </w:rPr>
        <w:t xml:space="preserve">Cengiz ERGÜN        </w:t>
      </w:r>
      <w:r w:rsidR="00FA164E" w:rsidRPr="00DD2F71">
        <w:rPr>
          <w:b/>
        </w:rPr>
        <w:t xml:space="preserve">           </w:t>
      </w:r>
      <w:r w:rsidR="00344639" w:rsidRPr="00DD2F71">
        <w:rPr>
          <w:b/>
        </w:rPr>
        <w:t xml:space="preserve"> </w:t>
      </w:r>
      <w:r w:rsidR="003644A5" w:rsidRPr="00DD2F71">
        <w:rPr>
          <w:b/>
        </w:rPr>
        <w:t xml:space="preserve">          Bilgehan N</w:t>
      </w:r>
      <w:r w:rsidR="00EC5059" w:rsidRPr="00DD2F71">
        <w:rPr>
          <w:b/>
        </w:rPr>
        <w:t>OYAN                         Serkan Serdar ADIGÜZEL</w:t>
      </w:r>
    </w:p>
    <w:p w:rsidR="00344639" w:rsidRPr="00DD2F71" w:rsidRDefault="00344639" w:rsidP="001F6F91">
      <w:pPr>
        <w:rPr>
          <w:b/>
        </w:rPr>
      </w:pPr>
      <w:r w:rsidRPr="00DD2F71">
        <w:rPr>
          <w:b/>
        </w:rPr>
        <w:t xml:space="preserve">MECLİS BAŞKANI      </w:t>
      </w:r>
      <w:r w:rsidR="0089092C" w:rsidRPr="00DD2F71">
        <w:rPr>
          <w:b/>
        </w:rPr>
        <w:t xml:space="preserve">        </w:t>
      </w:r>
      <w:r w:rsidRPr="00DD2F71">
        <w:rPr>
          <w:b/>
        </w:rPr>
        <w:t xml:space="preserve">   </w:t>
      </w:r>
      <w:r w:rsidR="00FA164E" w:rsidRPr="00DD2F71">
        <w:rPr>
          <w:b/>
        </w:rPr>
        <w:t xml:space="preserve">           </w:t>
      </w:r>
      <w:r w:rsidR="001F6F91" w:rsidRPr="00DD2F71">
        <w:rPr>
          <w:b/>
        </w:rPr>
        <w:t xml:space="preserve"> </w:t>
      </w:r>
      <w:r w:rsidRPr="00DD2F71">
        <w:rPr>
          <w:b/>
        </w:rPr>
        <w:t xml:space="preserve">KATİP ÜYE        </w:t>
      </w:r>
      <w:r w:rsidR="0089092C" w:rsidRPr="00DD2F71">
        <w:rPr>
          <w:b/>
        </w:rPr>
        <w:t xml:space="preserve">                                    </w:t>
      </w:r>
      <w:r w:rsidR="003644A5" w:rsidRPr="00DD2F71">
        <w:rPr>
          <w:b/>
        </w:rPr>
        <w:t xml:space="preserve"> </w:t>
      </w:r>
      <w:r w:rsidRPr="00DD2F71">
        <w:rPr>
          <w:b/>
        </w:rPr>
        <w:t>KATİP ÜYE</w:t>
      </w:r>
    </w:p>
    <w:sectPr w:rsidR="00344639" w:rsidRPr="00DD2F71" w:rsidSect="00813B8C">
      <w:footerReference w:type="default" r:id="rId8"/>
      <w:pgSz w:w="11906" w:h="16838"/>
      <w:pgMar w:top="567"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AF" w:rsidRDefault="00151FAF" w:rsidP="00D54B7F">
      <w:r>
        <w:separator/>
      </w:r>
    </w:p>
  </w:endnote>
  <w:endnote w:type="continuationSeparator" w:id="1">
    <w:p w:rsidR="00151FAF" w:rsidRDefault="00151FAF"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C841E2" w:rsidRDefault="00A8564E">
        <w:pPr>
          <w:pStyle w:val="Altbilgi"/>
          <w:jc w:val="center"/>
        </w:pPr>
        <w:fldSimple w:instr=" PAGE   \* MERGEFORMAT ">
          <w:r w:rsidR="008A23C6">
            <w:rPr>
              <w:noProof/>
            </w:rPr>
            <w:t>3</w:t>
          </w:r>
        </w:fldSimple>
      </w:p>
    </w:sdtContent>
  </w:sdt>
  <w:p w:rsidR="00C841E2" w:rsidRDefault="00C841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AF" w:rsidRDefault="00151FAF" w:rsidP="00D54B7F">
      <w:r>
        <w:separator/>
      </w:r>
    </w:p>
  </w:footnote>
  <w:footnote w:type="continuationSeparator" w:id="1">
    <w:p w:rsidR="00151FAF" w:rsidRDefault="00151FAF"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44386"/>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30EB7"/>
    <w:rsid w:val="000340A1"/>
    <w:rsid w:val="000368F1"/>
    <w:rsid w:val="00037179"/>
    <w:rsid w:val="00037B10"/>
    <w:rsid w:val="0004011F"/>
    <w:rsid w:val="000413BC"/>
    <w:rsid w:val="000435F4"/>
    <w:rsid w:val="0004429C"/>
    <w:rsid w:val="00044479"/>
    <w:rsid w:val="00045F63"/>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EA6"/>
    <w:rsid w:val="00117BCA"/>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E0C"/>
    <w:rsid w:val="00173870"/>
    <w:rsid w:val="00173957"/>
    <w:rsid w:val="00174908"/>
    <w:rsid w:val="00175074"/>
    <w:rsid w:val="001778A4"/>
    <w:rsid w:val="00182470"/>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151B"/>
    <w:rsid w:val="003B409D"/>
    <w:rsid w:val="003C38E5"/>
    <w:rsid w:val="003D15D0"/>
    <w:rsid w:val="003D4149"/>
    <w:rsid w:val="003D4A39"/>
    <w:rsid w:val="003D56E0"/>
    <w:rsid w:val="003E02DB"/>
    <w:rsid w:val="003E061A"/>
    <w:rsid w:val="003E7B72"/>
    <w:rsid w:val="003F2A6F"/>
    <w:rsid w:val="003F3730"/>
    <w:rsid w:val="003F7224"/>
    <w:rsid w:val="00400055"/>
    <w:rsid w:val="00400F52"/>
    <w:rsid w:val="00403F51"/>
    <w:rsid w:val="00404141"/>
    <w:rsid w:val="00405B64"/>
    <w:rsid w:val="004079BD"/>
    <w:rsid w:val="004114B7"/>
    <w:rsid w:val="00421545"/>
    <w:rsid w:val="00422390"/>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7E3"/>
    <w:rsid w:val="00673E7E"/>
    <w:rsid w:val="006772BB"/>
    <w:rsid w:val="00681045"/>
    <w:rsid w:val="00686477"/>
    <w:rsid w:val="006877B2"/>
    <w:rsid w:val="00692278"/>
    <w:rsid w:val="00692FF2"/>
    <w:rsid w:val="0069709F"/>
    <w:rsid w:val="006A1275"/>
    <w:rsid w:val="006A205F"/>
    <w:rsid w:val="006A4726"/>
    <w:rsid w:val="006A55A1"/>
    <w:rsid w:val="006A778A"/>
    <w:rsid w:val="006A79DE"/>
    <w:rsid w:val="006B10A7"/>
    <w:rsid w:val="006B268B"/>
    <w:rsid w:val="006B2979"/>
    <w:rsid w:val="006B41DA"/>
    <w:rsid w:val="006B564D"/>
    <w:rsid w:val="006B6C89"/>
    <w:rsid w:val="006C491E"/>
    <w:rsid w:val="006C70D7"/>
    <w:rsid w:val="006C78A3"/>
    <w:rsid w:val="006D01C0"/>
    <w:rsid w:val="006D269C"/>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2855"/>
    <w:rsid w:val="00843B46"/>
    <w:rsid w:val="00850270"/>
    <w:rsid w:val="008622CF"/>
    <w:rsid w:val="00871984"/>
    <w:rsid w:val="0087456B"/>
    <w:rsid w:val="00875BC3"/>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448F"/>
    <w:rsid w:val="008F45E3"/>
    <w:rsid w:val="00905787"/>
    <w:rsid w:val="0091143E"/>
    <w:rsid w:val="00911655"/>
    <w:rsid w:val="00911ABE"/>
    <w:rsid w:val="00912635"/>
    <w:rsid w:val="00913748"/>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E15FB"/>
    <w:rsid w:val="009E23C6"/>
    <w:rsid w:val="009E40B0"/>
    <w:rsid w:val="009E55DF"/>
    <w:rsid w:val="009E6DBE"/>
    <w:rsid w:val="009F2B3C"/>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2612"/>
    <w:rsid w:val="00AB2C71"/>
    <w:rsid w:val="00AB474F"/>
    <w:rsid w:val="00AC03F8"/>
    <w:rsid w:val="00AC1D11"/>
    <w:rsid w:val="00AC4427"/>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6DF"/>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75889"/>
    <w:rsid w:val="00C80F80"/>
    <w:rsid w:val="00C8387B"/>
    <w:rsid w:val="00C841E2"/>
    <w:rsid w:val="00C85714"/>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F7B"/>
    <w:rsid w:val="00CD3D7C"/>
    <w:rsid w:val="00CE0A58"/>
    <w:rsid w:val="00CE13A8"/>
    <w:rsid w:val="00CE1E3C"/>
    <w:rsid w:val="00CE57E4"/>
    <w:rsid w:val="00CF1308"/>
    <w:rsid w:val="00CF36BE"/>
    <w:rsid w:val="00CF3828"/>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4521"/>
    <w:rsid w:val="00D4582C"/>
    <w:rsid w:val="00D46DD1"/>
    <w:rsid w:val="00D523DB"/>
    <w:rsid w:val="00D53E78"/>
    <w:rsid w:val="00D54B7F"/>
    <w:rsid w:val="00D55390"/>
    <w:rsid w:val="00D562F1"/>
    <w:rsid w:val="00D611F8"/>
    <w:rsid w:val="00D71500"/>
    <w:rsid w:val="00D733C3"/>
    <w:rsid w:val="00D76F26"/>
    <w:rsid w:val="00D816C9"/>
    <w:rsid w:val="00D84CCF"/>
    <w:rsid w:val="00D85297"/>
    <w:rsid w:val="00D8666D"/>
    <w:rsid w:val="00D92550"/>
    <w:rsid w:val="00D928AF"/>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B48FD"/>
    <w:rsid w:val="00EB5423"/>
    <w:rsid w:val="00EB554F"/>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E24"/>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8</Pages>
  <Words>4240</Words>
  <Characters>24172</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116</cp:revision>
  <cp:lastPrinted>2016-05-26T08:00:00Z</cp:lastPrinted>
  <dcterms:created xsi:type="dcterms:W3CDTF">2016-08-15T13:33:00Z</dcterms:created>
  <dcterms:modified xsi:type="dcterms:W3CDTF">2017-03-24T06:37:00Z</dcterms:modified>
</cp:coreProperties>
</file>