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18669D" w:rsidRDefault="00334F2F" w:rsidP="0063210C">
      <w:pPr>
        <w:pStyle w:val="Balk1"/>
        <w:ind w:left="-142"/>
        <w:jc w:val="center"/>
        <w:rPr>
          <w:rFonts w:ascii="Times New Roman" w:hAnsi="Times New Roman" w:cs="Times New Roman"/>
          <w:sz w:val="22"/>
          <w:szCs w:val="22"/>
        </w:rPr>
      </w:pPr>
      <w:r w:rsidRPr="0018669D">
        <w:rPr>
          <w:rFonts w:ascii="Times New Roman" w:hAnsi="Times New Roman" w:cs="Times New Roman"/>
          <w:sz w:val="22"/>
          <w:szCs w:val="22"/>
        </w:rPr>
        <w:t>T.C.</w:t>
      </w:r>
    </w:p>
    <w:p w:rsidR="00334F2F" w:rsidRPr="0018669D" w:rsidRDefault="00334F2F" w:rsidP="0063210C">
      <w:pPr>
        <w:ind w:left="-142"/>
        <w:jc w:val="center"/>
        <w:rPr>
          <w:b/>
          <w:sz w:val="22"/>
          <w:szCs w:val="22"/>
        </w:rPr>
      </w:pPr>
      <w:r w:rsidRPr="0018669D">
        <w:rPr>
          <w:b/>
          <w:sz w:val="22"/>
          <w:szCs w:val="22"/>
        </w:rPr>
        <w:t xml:space="preserve">MANİSA </w:t>
      </w:r>
      <w:r w:rsidR="004B57AF" w:rsidRPr="0018669D">
        <w:rPr>
          <w:b/>
          <w:sz w:val="22"/>
          <w:szCs w:val="22"/>
        </w:rPr>
        <w:t xml:space="preserve">BÜYÜKŞEHİR </w:t>
      </w:r>
      <w:r w:rsidRPr="0018669D">
        <w:rPr>
          <w:b/>
          <w:sz w:val="22"/>
          <w:szCs w:val="22"/>
        </w:rPr>
        <w:t>BELEDİYE BAŞKANLIĞI</w:t>
      </w:r>
    </w:p>
    <w:p w:rsidR="004F4FAC" w:rsidRPr="0018669D" w:rsidRDefault="00334F2F" w:rsidP="0063210C">
      <w:pPr>
        <w:ind w:left="-142"/>
        <w:jc w:val="center"/>
        <w:rPr>
          <w:sz w:val="22"/>
          <w:szCs w:val="22"/>
        </w:rPr>
      </w:pPr>
      <w:r w:rsidRPr="0018669D">
        <w:rPr>
          <w:b/>
          <w:sz w:val="22"/>
          <w:szCs w:val="22"/>
        </w:rPr>
        <w:t xml:space="preserve">Yazı İşleri </w:t>
      </w:r>
      <w:r w:rsidR="004B57AF" w:rsidRPr="0018669D">
        <w:rPr>
          <w:b/>
          <w:sz w:val="22"/>
          <w:szCs w:val="22"/>
        </w:rPr>
        <w:t>ve Kararlar Dairesi Başkanlığı</w:t>
      </w:r>
    </w:p>
    <w:p w:rsidR="004F4FAC" w:rsidRPr="0018669D" w:rsidRDefault="004F4FAC" w:rsidP="0063210C">
      <w:pPr>
        <w:ind w:left="-142"/>
        <w:rPr>
          <w:sz w:val="22"/>
          <w:szCs w:val="22"/>
        </w:rPr>
      </w:pPr>
    </w:p>
    <w:p w:rsidR="004F4FAC" w:rsidRPr="0018669D" w:rsidRDefault="004B57AF" w:rsidP="004044ED">
      <w:pPr>
        <w:ind w:left="-142" w:firstLine="850"/>
        <w:jc w:val="both"/>
        <w:rPr>
          <w:sz w:val="22"/>
          <w:szCs w:val="22"/>
        </w:rPr>
      </w:pPr>
      <w:r w:rsidRPr="0018669D">
        <w:rPr>
          <w:sz w:val="22"/>
          <w:szCs w:val="22"/>
        </w:rPr>
        <w:t>Manisa Büyükşehir Belediye Meclisi</w:t>
      </w:r>
      <w:r w:rsidR="001350DB" w:rsidRPr="0018669D">
        <w:rPr>
          <w:sz w:val="22"/>
          <w:szCs w:val="22"/>
        </w:rPr>
        <w:t xml:space="preserve">nin </w:t>
      </w:r>
      <w:r w:rsidRPr="0018669D">
        <w:rPr>
          <w:sz w:val="22"/>
          <w:szCs w:val="22"/>
        </w:rPr>
        <w:t>1</w:t>
      </w:r>
      <w:r w:rsidR="00B14CEF" w:rsidRPr="0018669D">
        <w:rPr>
          <w:sz w:val="22"/>
          <w:szCs w:val="22"/>
        </w:rPr>
        <w:t>’nci</w:t>
      </w:r>
      <w:r w:rsidRPr="0018669D">
        <w:rPr>
          <w:sz w:val="22"/>
          <w:szCs w:val="22"/>
        </w:rPr>
        <w:t xml:space="preserve"> S</w:t>
      </w:r>
      <w:r w:rsidR="00E621DC" w:rsidRPr="0018669D">
        <w:rPr>
          <w:sz w:val="22"/>
          <w:szCs w:val="22"/>
        </w:rPr>
        <w:t xml:space="preserve">eçim Dönemi, </w:t>
      </w:r>
      <w:r w:rsidR="00C002FA" w:rsidRPr="0018669D">
        <w:rPr>
          <w:sz w:val="22"/>
          <w:szCs w:val="22"/>
        </w:rPr>
        <w:t>4</w:t>
      </w:r>
      <w:r w:rsidR="00B14CEF" w:rsidRPr="0018669D">
        <w:rPr>
          <w:sz w:val="22"/>
          <w:szCs w:val="22"/>
        </w:rPr>
        <w:t>’üncü</w:t>
      </w:r>
      <w:r w:rsidR="0030532A" w:rsidRPr="0018669D">
        <w:rPr>
          <w:sz w:val="22"/>
          <w:szCs w:val="22"/>
        </w:rPr>
        <w:t xml:space="preserve"> Toplantı yılı, </w:t>
      </w:r>
      <w:r w:rsidR="0029261D" w:rsidRPr="0018669D">
        <w:rPr>
          <w:sz w:val="22"/>
          <w:szCs w:val="22"/>
        </w:rPr>
        <w:t>12 Eylül</w:t>
      </w:r>
      <w:r w:rsidR="002B65B5" w:rsidRPr="0018669D">
        <w:rPr>
          <w:sz w:val="22"/>
          <w:szCs w:val="22"/>
        </w:rPr>
        <w:t xml:space="preserve"> </w:t>
      </w:r>
      <w:r w:rsidR="00C002FA" w:rsidRPr="0018669D">
        <w:rPr>
          <w:sz w:val="22"/>
          <w:szCs w:val="22"/>
        </w:rPr>
        <w:t>2017</w:t>
      </w:r>
      <w:r w:rsidR="0030532A" w:rsidRPr="0018669D">
        <w:rPr>
          <w:sz w:val="22"/>
          <w:szCs w:val="22"/>
        </w:rPr>
        <w:t xml:space="preserve"> </w:t>
      </w:r>
      <w:r w:rsidR="001350DB" w:rsidRPr="0018669D">
        <w:rPr>
          <w:sz w:val="22"/>
          <w:szCs w:val="22"/>
        </w:rPr>
        <w:t>tarihli</w:t>
      </w:r>
      <w:r w:rsidR="0089092C" w:rsidRPr="0018669D">
        <w:rPr>
          <w:sz w:val="22"/>
          <w:szCs w:val="22"/>
        </w:rPr>
        <w:t xml:space="preserve"> </w:t>
      </w:r>
      <w:r w:rsidR="001350DB" w:rsidRPr="0018669D">
        <w:rPr>
          <w:sz w:val="22"/>
          <w:szCs w:val="22"/>
        </w:rPr>
        <w:t>Meclis Karar özetleri.</w:t>
      </w:r>
    </w:p>
    <w:p w:rsidR="002E65C3" w:rsidRPr="0018669D" w:rsidRDefault="002E65C3" w:rsidP="0063210C">
      <w:pPr>
        <w:ind w:left="-142"/>
        <w:jc w:val="both"/>
        <w:rPr>
          <w:sz w:val="22"/>
          <w:szCs w:val="22"/>
        </w:rPr>
      </w:pPr>
    </w:p>
    <w:p w:rsidR="003235AD" w:rsidRPr="0018669D" w:rsidRDefault="006A55A1" w:rsidP="003235AD">
      <w:pPr>
        <w:ind w:left="-142"/>
        <w:jc w:val="both"/>
        <w:rPr>
          <w:b/>
          <w:sz w:val="22"/>
          <w:szCs w:val="22"/>
        </w:rPr>
      </w:pPr>
      <w:r w:rsidRPr="0018669D">
        <w:rPr>
          <w:b/>
          <w:sz w:val="22"/>
          <w:szCs w:val="22"/>
        </w:rPr>
        <w:t xml:space="preserve">KARAR NO: </w:t>
      </w:r>
      <w:r w:rsidR="0029261D" w:rsidRPr="0018669D">
        <w:rPr>
          <w:b/>
          <w:sz w:val="22"/>
          <w:szCs w:val="22"/>
        </w:rPr>
        <w:t>601</w:t>
      </w:r>
    </w:p>
    <w:p w:rsidR="00B61193" w:rsidRPr="0018669D" w:rsidRDefault="00B61193" w:rsidP="003235A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Gündemin hazırlanmasından sonra Bilgi İşlem Dairesi Başkanlığından gelen 1 adet teklifin, Çevre Koruma ve Kontrol Dairesi Başkanlığından gelen 1 adet teklifin ve 4 adet önergenin gündeme alınmasına OYBİRLİĞİ ile karar verildi.</w:t>
      </w:r>
    </w:p>
    <w:p w:rsidR="001B7451" w:rsidRPr="0018669D" w:rsidRDefault="001B7451" w:rsidP="003235AD">
      <w:pPr>
        <w:ind w:left="-142"/>
        <w:jc w:val="both"/>
        <w:rPr>
          <w:b/>
          <w:sz w:val="22"/>
          <w:szCs w:val="22"/>
        </w:rPr>
      </w:pPr>
      <w:r w:rsidRPr="0018669D">
        <w:rPr>
          <w:b/>
          <w:sz w:val="22"/>
          <w:szCs w:val="22"/>
        </w:rPr>
        <w:tab/>
      </w:r>
      <w:r w:rsidRPr="0018669D">
        <w:rPr>
          <w:b/>
          <w:sz w:val="22"/>
          <w:szCs w:val="22"/>
        </w:rPr>
        <w:tab/>
      </w:r>
    </w:p>
    <w:p w:rsidR="003235AD" w:rsidRPr="0018669D" w:rsidRDefault="00D402A6" w:rsidP="0063210C">
      <w:pPr>
        <w:ind w:left="-142"/>
        <w:jc w:val="both"/>
        <w:rPr>
          <w:b/>
          <w:sz w:val="22"/>
          <w:szCs w:val="22"/>
        </w:rPr>
      </w:pPr>
      <w:r w:rsidRPr="0018669D">
        <w:rPr>
          <w:b/>
          <w:sz w:val="22"/>
          <w:szCs w:val="22"/>
        </w:rPr>
        <w:t xml:space="preserve">KARAR NO: </w:t>
      </w:r>
      <w:r w:rsidR="0029261D" w:rsidRPr="0018669D">
        <w:rPr>
          <w:b/>
          <w:sz w:val="22"/>
          <w:szCs w:val="22"/>
        </w:rPr>
        <w:t>602</w:t>
      </w:r>
    </w:p>
    <w:p w:rsidR="00B61193" w:rsidRPr="0018669D" w:rsidRDefault="00B61193" w:rsidP="0063210C">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Akhisar ilçesi, Beyoba mahallesi, 2990 parselde ‘Çiğit Sanayi Alanı’nın ‘Sanayi Alanı’na dönüştürülmesine ilişkin 1/2000 ölçekli Nazım İmar Planı değişikliği ve Akhisar Belediye Meclisinin 05/04/2017 tarih ve 69 sayılı kararı ile onay yetkisi Manisa Büyükşehir Belediye Meclisine devredilen 1/1000 ölçekli Uygulama İmar Planı değişikliği konulu İmar ve Bayındırlık Komisyonu’nun 07/09/2017 tarih ve 166 sayılı komisyon raporunun kabulüne OYBİRLİĞİ ile karar verildi.</w:t>
      </w:r>
    </w:p>
    <w:p w:rsidR="001B7451" w:rsidRPr="0018669D" w:rsidRDefault="001B7451" w:rsidP="0063210C">
      <w:pPr>
        <w:ind w:left="-142"/>
        <w:jc w:val="both"/>
        <w:rPr>
          <w:b/>
          <w:sz w:val="22"/>
          <w:szCs w:val="22"/>
        </w:rPr>
      </w:pPr>
      <w:r w:rsidRPr="0018669D">
        <w:rPr>
          <w:b/>
          <w:sz w:val="22"/>
          <w:szCs w:val="22"/>
        </w:rPr>
        <w:tab/>
      </w:r>
      <w:r w:rsidRPr="0018669D">
        <w:rPr>
          <w:b/>
          <w:sz w:val="22"/>
          <w:szCs w:val="22"/>
        </w:rPr>
        <w:tab/>
      </w:r>
    </w:p>
    <w:p w:rsidR="003235AD" w:rsidRPr="0018669D" w:rsidRDefault="00D402A6" w:rsidP="0063210C">
      <w:pPr>
        <w:ind w:left="-142"/>
        <w:jc w:val="both"/>
        <w:rPr>
          <w:b/>
          <w:sz w:val="22"/>
          <w:szCs w:val="22"/>
        </w:rPr>
      </w:pPr>
      <w:r w:rsidRPr="0018669D">
        <w:rPr>
          <w:b/>
          <w:sz w:val="22"/>
          <w:szCs w:val="22"/>
        </w:rPr>
        <w:t xml:space="preserve">KARAR NO: </w:t>
      </w:r>
      <w:r w:rsidR="0029261D" w:rsidRPr="0018669D">
        <w:rPr>
          <w:b/>
          <w:sz w:val="22"/>
          <w:szCs w:val="22"/>
        </w:rPr>
        <w:t>603</w:t>
      </w:r>
    </w:p>
    <w:p w:rsidR="001B7451" w:rsidRPr="0018669D" w:rsidRDefault="001B7451" w:rsidP="0063210C">
      <w:pPr>
        <w:ind w:left="-142"/>
        <w:jc w:val="both"/>
        <w:rPr>
          <w:color w:val="333333"/>
          <w:sz w:val="22"/>
          <w:szCs w:val="22"/>
          <w:shd w:val="clear" w:color="auto" w:fill="FDFDFD"/>
        </w:rPr>
      </w:pPr>
      <w:r w:rsidRPr="0018669D">
        <w:rPr>
          <w:b/>
          <w:sz w:val="22"/>
          <w:szCs w:val="22"/>
        </w:rPr>
        <w:tab/>
      </w:r>
      <w:r w:rsidR="00B61193" w:rsidRPr="0018669D">
        <w:rPr>
          <w:b/>
          <w:sz w:val="22"/>
          <w:szCs w:val="22"/>
        </w:rPr>
        <w:tab/>
      </w:r>
      <w:r w:rsidR="00B61193" w:rsidRPr="0018669D">
        <w:rPr>
          <w:color w:val="333333"/>
          <w:sz w:val="22"/>
          <w:szCs w:val="22"/>
          <w:shd w:val="clear" w:color="auto" w:fill="FDFDFD"/>
        </w:rPr>
        <w:t xml:space="preserve">Şehzadeler ilçesi, 2.Anafartalar mahallesi, 3532 ada 1, 2, 4, 6 parselleri kapsayan alanda ‘Kamu Hizmet Alanı’, ‘Ticaret Alanı’ ve Yol Alanı’na yönelik hazırlanan 1/5000 ölçekli Nazım İmar Planı değişikliği ve 1/1000 ölçekli Uygulama İmar Planı değişikliği ve değişikliğe ilişkin alınan Şehzadeler Belediye Meclisinin 07/06/2017 tarih ve 93 sayılı kararı konulu </w:t>
      </w:r>
      <w:r w:rsidRPr="0018669D">
        <w:rPr>
          <w:b/>
          <w:sz w:val="22"/>
          <w:szCs w:val="22"/>
        </w:rPr>
        <w:tab/>
      </w:r>
      <w:r w:rsidR="00B61193" w:rsidRPr="0018669D">
        <w:rPr>
          <w:color w:val="333333"/>
          <w:sz w:val="22"/>
          <w:szCs w:val="22"/>
          <w:shd w:val="clear" w:color="auto" w:fill="FDFDFD"/>
        </w:rPr>
        <w:t>İmar ve Bayındırlık Komisyonu’nun 24/08/2017 tarih ve 167 sayılı komisyon raporunun kabulüne OYBİRLİĞİ ile karar verildi.</w:t>
      </w:r>
    </w:p>
    <w:p w:rsidR="00B61193" w:rsidRPr="0018669D" w:rsidRDefault="00B61193" w:rsidP="0063210C">
      <w:pPr>
        <w:ind w:left="-142"/>
        <w:jc w:val="both"/>
        <w:rPr>
          <w:b/>
          <w:sz w:val="22"/>
          <w:szCs w:val="22"/>
        </w:rPr>
      </w:pPr>
    </w:p>
    <w:p w:rsidR="003235AD" w:rsidRPr="0018669D" w:rsidRDefault="00D402A6" w:rsidP="0063210C">
      <w:pPr>
        <w:ind w:left="-142"/>
        <w:jc w:val="both"/>
        <w:rPr>
          <w:b/>
          <w:sz w:val="22"/>
          <w:szCs w:val="22"/>
        </w:rPr>
      </w:pPr>
      <w:r w:rsidRPr="0018669D">
        <w:rPr>
          <w:b/>
          <w:sz w:val="22"/>
          <w:szCs w:val="22"/>
        </w:rPr>
        <w:t xml:space="preserve">KARAR NO: </w:t>
      </w:r>
      <w:r w:rsidR="0029261D" w:rsidRPr="0018669D">
        <w:rPr>
          <w:b/>
          <w:sz w:val="22"/>
          <w:szCs w:val="22"/>
        </w:rPr>
        <w:t>604</w:t>
      </w:r>
    </w:p>
    <w:p w:rsidR="00B61193" w:rsidRPr="0018669D" w:rsidRDefault="001B7451" w:rsidP="0063210C">
      <w:pPr>
        <w:ind w:left="-142"/>
        <w:jc w:val="both"/>
        <w:rPr>
          <w:color w:val="333333"/>
          <w:sz w:val="22"/>
          <w:szCs w:val="22"/>
          <w:shd w:val="clear" w:color="auto" w:fill="FDFDFD"/>
        </w:rPr>
      </w:pPr>
      <w:r w:rsidRPr="0018669D">
        <w:rPr>
          <w:b/>
          <w:sz w:val="22"/>
          <w:szCs w:val="22"/>
        </w:rPr>
        <w:tab/>
      </w:r>
      <w:r w:rsidR="00B61193" w:rsidRPr="0018669D">
        <w:rPr>
          <w:b/>
          <w:sz w:val="22"/>
          <w:szCs w:val="22"/>
        </w:rPr>
        <w:tab/>
      </w:r>
      <w:r w:rsidR="00B61193" w:rsidRPr="0018669D">
        <w:rPr>
          <w:color w:val="333333"/>
          <w:sz w:val="22"/>
          <w:szCs w:val="22"/>
          <w:shd w:val="clear" w:color="auto" w:fill="FDFDFD"/>
        </w:rPr>
        <w:t>Yunusemre ilçesi, Horozköy mahallesi, 3257 ada, 2 parselde yer alan ‘Yönetim Merkezi’ olarak planlanan alanın bir kısmının ‘Sosyal Tesis Alanı’, diğer kısmının ‘Ticaret Alanı’ olarak planlanmasına yönelik hazırlanan 1/5000 ölçekli Nazım İmar Planı değişikliği konulu İmar ve Bayındırlık Komisyonu’nun 24/08/2017 tarih ve 168 sayılı komisyon raporunun kabulüne OYBİRLİĞİ ile karar verildi.</w:t>
      </w:r>
    </w:p>
    <w:p w:rsidR="001B7451" w:rsidRPr="0018669D" w:rsidRDefault="001B7451" w:rsidP="0063210C">
      <w:pPr>
        <w:ind w:left="-142"/>
        <w:jc w:val="both"/>
        <w:rPr>
          <w:b/>
          <w:sz w:val="22"/>
          <w:szCs w:val="22"/>
        </w:rPr>
      </w:pPr>
      <w:r w:rsidRPr="0018669D">
        <w:rPr>
          <w:b/>
          <w:sz w:val="22"/>
          <w:szCs w:val="22"/>
        </w:rPr>
        <w:tab/>
      </w:r>
    </w:p>
    <w:p w:rsidR="003235AD" w:rsidRPr="0018669D" w:rsidRDefault="00282F17" w:rsidP="0063210C">
      <w:pPr>
        <w:ind w:left="-142"/>
        <w:jc w:val="both"/>
        <w:rPr>
          <w:b/>
          <w:sz w:val="22"/>
          <w:szCs w:val="22"/>
        </w:rPr>
      </w:pPr>
      <w:r w:rsidRPr="0018669D">
        <w:rPr>
          <w:b/>
          <w:sz w:val="22"/>
          <w:szCs w:val="22"/>
        </w:rPr>
        <w:t xml:space="preserve">KARAR NO: </w:t>
      </w:r>
      <w:r w:rsidR="0029261D" w:rsidRPr="0018669D">
        <w:rPr>
          <w:b/>
          <w:sz w:val="22"/>
          <w:szCs w:val="22"/>
        </w:rPr>
        <w:t>605</w:t>
      </w:r>
    </w:p>
    <w:p w:rsidR="00675F98" w:rsidRPr="0018669D" w:rsidRDefault="00116D30" w:rsidP="0063210C">
      <w:pPr>
        <w:ind w:left="-142"/>
        <w:jc w:val="both"/>
        <w:rPr>
          <w:color w:val="333333"/>
          <w:sz w:val="22"/>
          <w:szCs w:val="22"/>
          <w:shd w:val="clear" w:color="auto" w:fill="FDFDFD"/>
        </w:rPr>
      </w:pPr>
      <w:r w:rsidRPr="0018669D">
        <w:rPr>
          <w:b/>
          <w:sz w:val="22"/>
          <w:szCs w:val="22"/>
        </w:rPr>
        <w:tab/>
      </w:r>
      <w:r w:rsidRPr="0018669D">
        <w:rPr>
          <w:b/>
          <w:sz w:val="22"/>
          <w:szCs w:val="22"/>
        </w:rPr>
        <w:tab/>
      </w:r>
      <w:r w:rsidR="00675F98" w:rsidRPr="0018669D">
        <w:rPr>
          <w:color w:val="333333"/>
          <w:sz w:val="22"/>
          <w:szCs w:val="22"/>
          <w:shd w:val="clear" w:color="auto" w:fill="FDFDFD"/>
        </w:rPr>
        <w:t>Akhisar Belediye Meclisinin 07/06/2017 Tarih 98 Sayılı Meclis Kararı ile kabul edilen Akhisar ilçesi, Atatürk, İnönü, Cumhuriyet ve Seyitahmet mahallelerinde bulunan K19b07b1b, K19b07c1d, K19b07b2d, K19b07d2a, K19b07d2b, K19b07d2c, K19b07d3b Ve K19b08d1b paftalarında yer alan Park Alanı, Pazar Alanı ve Yol Refüjünde 13 adet Trafo Alanına yönelik hazırlanan 1/1000 ölçekli Uygulama İmar Planı değişikliği konulu İmar ve Bayındırlık Komisyonu’nun 17/08/2017 tarih ve 169 sayılı komisyon raporunun kabulüne OYBİRLİĞİ ile karar verildi.</w:t>
      </w:r>
    </w:p>
    <w:p w:rsidR="001B7451" w:rsidRPr="0018669D" w:rsidRDefault="001B7451" w:rsidP="0063210C">
      <w:pPr>
        <w:ind w:left="-142"/>
        <w:jc w:val="both"/>
        <w:rPr>
          <w:b/>
          <w:sz w:val="22"/>
          <w:szCs w:val="22"/>
        </w:rPr>
      </w:pPr>
      <w:r w:rsidRPr="0018669D">
        <w:rPr>
          <w:b/>
          <w:sz w:val="22"/>
          <w:szCs w:val="22"/>
        </w:rPr>
        <w:tab/>
      </w:r>
      <w:r w:rsidRPr="0018669D">
        <w:rPr>
          <w:b/>
          <w:sz w:val="22"/>
          <w:szCs w:val="22"/>
        </w:rPr>
        <w:tab/>
      </w:r>
    </w:p>
    <w:p w:rsidR="003235AD" w:rsidRPr="0018669D" w:rsidRDefault="00282F17" w:rsidP="0063210C">
      <w:pPr>
        <w:ind w:left="-142"/>
        <w:jc w:val="both"/>
        <w:rPr>
          <w:b/>
          <w:sz w:val="22"/>
          <w:szCs w:val="22"/>
        </w:rPr>
      </w:pPr>
      <w:r w:rsidRPr="0018669D">
        <w:rPr>
          <w:b/>
          <w:sz w:val="22"/>
          <w:szCs w:val="22"/>
        </w:rPr>
        <w:t xml:space="preserve">KARAR NO: </w:t>
      </w:r>
      <w:r w:rsidR="0029261D" w:rsidRPr="0018669D">
        <w:rPr>
          <w:b/>
          <w:sz w:val="22"/>
          <w:szCs w:val="22"/>
        </w:rPr>
        <w:t>606</w:t>
      </w:r>
    </w:p>
    <w:p w:rsidR="00675F98" w:rsidRPr="0018669D" w:rsidRDefault="00675F98" w:rsidP="0063210C">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Akhisar Belediye Meclisinin 10/07/2017 tarih 115 sayılı meclis kararı ile onay yetkisi Manisa Büyükşehir Belediye Meclisine devredilen Akhisar Thyateria Antik Kenti 1. (Birinci) ve 3. (Üçüncü) derece Arkeolojik Sit Alanlarına ilişkin 1/5000 ölçekli Koruma Amaçlı Nazım İmar Planı değişikliği ve 1/1000 ölçekli Koruma Amaçlı Uygulama İmar Planı konulu </w:t>
      </w:r>
      <w:r w:rsidR="001B7451" w:rsidRPr="0018669D">
        <w:rPr>
          <w:b/>
          <w:sz w:val="22"/>
          <w:szCs w:val="22"/>
        </w:rPr>
        <w:tab/>
      </w:r>
      <w:r w:rsidRPr="0018669D">
        <w:rPr>
          <w:color w:val="333333"/>
          <w:sz w:val="22"/>
          <w:szCs w:val="22"/>
          <w:shd w:val="clear" w:color="auto" w:fill="FDFDFD"/>
        </w:rPr>
        <w:t>İmar ve Bayındırlık Komisyonu’nun 17/08/2017 tarih ve 170 sayılı komisyon raporunun kabulüne OYBİRLİĞİ ile karar verildi.</w:t>
      </w:r>
    </w:p>
    <w:p w:rsidR="00717417" w:rsidRPr="0018669D" w:rsidRDefault="001B7451" w:rsidP="0063210C">
      <w:pPr>
        <w:ind w:left="-142"/>
        <w:jc w:val="both"/>
        <w:rPr>
          <w:b/>
          <w:sz w:val="22"/>
          <w:szCs w:val="22"/>
        </w:rPr>
      </w:pPr>
      <w:r w:rsidRPr="0018669D">
        <w:rPr>
          <w:b/>
          <w:sz w:val="22"/>
          <w:szCs w:val="22"/>
        </w:rPr>
        <w:tab/>
      </w:r>
    </w:p>
    <w:p w:rsidR="003235AD" w:rsidRPr="0018669D" w:rsidRDefault="00282F17" w:rsidP="0063210C">
      <w:pPr>
        <w:ind w:left="-142"/>
        <w:jc w:val="both"/>
        <w:rPr>
          <w:b/>
          <w:sz w:val="22"/>
          <w:szCs w:val="22"/>
        </w:rPr>
      </w:pPr>
      <w:r w:rsidRPr="0018669D">
        <w:rPr>
          <w:b/>
          <w:sz w:val="22"/>
          <w:szCs w:val="22"/>
        </w:rPr>
        <w:t xml:space="preserve">KARAR NO: </w:t>
      </w:r>
      <w:r w:rsidR="0029261D" w:rsidRPr="0018669D">
        <w:rPr>
          <w:b/>
          <w:sz w:val="22"/>
          <w:szCs w:val="22"/>
        </w:rPr>
        <w:t>607</w:t>
      </w:r>
    </w:p>
    <w:p w:rsidR="00675F98" w:rsidRPr="0018669D" w:rsidRDefault="00717417" w:rsidP="0063210C">
      <w:pPr>
        <w:ind w:left="-142"/>
        <w:jc w:val="both"/>
        <w:rPr>
          <w:color w:val="333333"/>
          <w:sz w:val="22"/>
          <w:szCs w:val="22"/>
          <w:shd w:val="clear" w:color="auto" w:fill="FDFDFD"/>
        </w:rPr>
      </w:pPr>
      <w:r w:rsidRPr="0018669D">
        <w:rPr>
          <w:b/>
          <w:sz w:val="22"/>
          <w:szCs w:val="22"/>
        </w:rPr>
        <w:tab/>
      </w:r>
      <w:r w:rsidR="00675F98" w:rsidRPr="0018669D">
        <w:rPr>
          <w:b/>
          <w:sz w:val="22"/>
          <w:szCs w:val="22"/>
        </w:rPr>
        <w:tab/>
      </w:r>
      <w:r w:rsidR="00675F98" w:rsidRPr="0018669D">
        <w:rPr>
          <w:color w:val="333333"/>
          <w:sz w:val="22"/>
          <w:szCs w:val="22"/>
          <w:shd w:val="clear" w:color="auto" w:fill="FDFDFD"/>
        </w:rPr>
        <w:t>Akhisar ilçesi, Kabaağaçkıran mahallesi, 36 ve 38 parsellerde Güneş Enerji Santrali yapılmasına yönelik hazırlanan 1/5000 ölçekli Nazım İmar Planı konulu İmar ve Bayındırlık Komisyonu’nun 24/08/2017 tarih ve 171 sayılı komisyon raporunun kabulüne OYBİRLİĞİ ile karar verildi.</w:t>
      </w:r>
    </w:p>
    <w:p w:rsidR="00717417" w:rsidRPr="0018669D" w:rsidRDefault="00717417" w:rsidP="0063210C">
      <w:pPr>
        <w:ind w:left="-142"/>
        <w:jc w:val="both"/>
        <w:rPr>
          <w:b/>
          <w:sz w:val="22"/>
          <w:szCs w:val="22"/>
        </w:rPr>
      </w:pPr>
      <w:r w:rsidRPr="0018669D">
        <w:rPr>
          <w:b/>
          <w:sz w:val="22"/>
          <w:szCs w:val="22"/>
        </w:rPr>
        <w:tab/>
      </w:r>
    </w:p>
    <w:p w:rsidR="003235AD" w:rsidRPr="0018669D" w:rsidRDefault="00282F17" w:rsidP="0063210C">
      <w:pPr>
        <w:ind w:left="-142"/>
        <w:jc w:val="both"/>
        <w:rPr>
          <w:b/>
          <w:sz w:val="22"/>
          <w:szCs w:val="22"/>
        </w:rPr>
      </w:pPr>
      <w:r w:rsidRPr="0018669D">
        <w:rPr>
          <w:b/>
          <w:sz w:val="22"/>
          <w:szCs w:val="22"/>
        </w:rPr>
        <w:t xml:space="preserve">KARAR NO: </w:t>
      </w:r>
      <w:r w:rsidR="0029261D" w:rsidRPr="0018669D">
        <w:rPr>
          <w:b/>
          <w:sz w:val="22"/>
          <w:szCs w:val="22"/>
        </w:rPr>
        <w:t>608</w:t>
      </w:r>
    </w:p>
    <w:p w:rsidR="00C56BCA" w:rsidRDefault="00717417" w:rsidP="0063210C">
      <w:pPr>
        <w:ind w:left="-142"/>
        <w:jc w:val="both"/>
        <w:rPr>
          <w:color w:val="333333"/>
          <w:sz w:val="22"/>
          <w:szCs w:val="22"/>
          <w:shd w:val="clear" w:color="auto" w:fill="FDFDFD"/>
        </w:rPr>
      </w:pPr>
      <w:r w:rsidRPr="0018669D">
        <w:rPr>
          <w:b/>
          <w:sz w:val="22"/>
          <w:szCs w:val="22"/>
        </w:rPr>
        <w:tab/>
      </w:r>
      <w:r w:rsidR="00675F98" w:rsidRPr="0018669D">
        <w:rPr>
          <w:b/>
          <w:sz w:val="22"/>
          <w:szCs w:val="22"/>
        </w:rPr>
        <w:tab/>
      </w:r>
      <w:r w:rsidR="00675F98" w:rsidRPr="0018669D">
        <w:rPr>
          <w:color w:val="333333"/>
          <w:sz w:val="22"/>
          <w:szCs w:val="22"/>
          <w:shd w:val="clear" w:color="auto" w:fill="FDFDFD"/>
        </w:rPr>
        <w:t xml:space="preserve">Gördes ilçesi, Nakıpağa mahallesi, 90 ada 42 parselin ‘Depo Alanı’ndan ‘Belediye Hizmet Alanı’na dönüştürülmesine yönelik hazırlanan 1/5000 ölçekli Nazım İmar Planı değişikliği ve 1/1000 ölçekli Uygulama İmar Planı değişikliği konulu </w:t>
      </w:r>
      <w:r w:rsidRPr="0018669D">
        <w:rPr>
          <w:b/>
          <w:sz w:val="22"/>
          <w:szCs w:val="22"/>
        </w:rPr>
        <w:tab/>
      </w:r>
      <w:r w:rsidR="00675F98" w:rsidRPr="0018669D">
        <w:rPr>
          <w:color w:val="333333"/>
          <w:sz w:val="22"/>
          <w:szCs w:val="22"/>
          <w:shd w:val="clear" w:color="auto" w:fill="FDFDFD"/>
        </w:rPr>
        <w:t>İmar ve Bayındırlık Komisyonu’nun 07/09/2017 tarih ve 172 sayılı komisyon raporunun kabulüne OYBİRLİĞİ ile karar verildi.</w:t>
      </w:r>
    </w:p>
    <w:p w:rsidR="0018669D" w:rsidRDefault="0018669D" w:rsidP="0063210C">
      <w:pPr>
        <w:ind w:left="-142"/>
        <w:jc w:val="both"/>
        <w:rPr>
          <w:color w:val="333333"/>
          <w:sz w:val="22"/>
          <w:szCs w:val="22"/>
          <w:shd w:val="clear" w:color="auto" w:fill="FDFDFD"/>
        </w:rPr>
      </w:pPr>
    </w:p>
    <w:p w:rsidR="0018669D" w:rsidRDefault="0018669D" w:rsidP="0063210C">
      <w:pPr>
        <w:ind w:left="-142"/>
        <w:jc w:val="both"/>
        <w:rPr>
          <w:color w:val="333333"/>
          <w:sz w:val="22"/>
          <w:szCs w:val="22"/>
          <w:shd w:val="clear" w:color="auto" w:fill="FDFDFD"/>
        </w:rPr>
      </w:pPr>
    </w:p>
    <w:p w:rsidR="0018669D" w:rsidRPr="0018669D" w:rsidRDefault="0018669D" w:rsidP="0063210C">
      <w:pPr>
        <w:ind w:left="-142"/>
        <w:jc w:val="both"/>
        <w:rPr>
          <w:color w:val="333333"/>
          <w:sz w:val="22"/>
          <w:szCs w:val="22"/>
          <w:shd w:val="clear" w:color="auto" w:fill="FDFDFD"/>
        </w:rPr>
      </w:pPr>
    </w:p>
    <w:p w:rsidR="00675F98" w:rsidRPr="0018669D" w:rsidRDefault="00675F98" w:rsidP="0063210C">
      <w:pPr>
        <w:ind w:left="-142"/>
        <w:jc w:val="both"/>
        <w:rPr>
          <w:b/>
          <w:sz w:val="22"/>
          <w:szCs w:val="22"/>
        </w:rPr>
      </w:pPr>
    </w:p>
    <w:p w:rsidR="003235AD" w:rsidRPr="0018669D" w:rsidRDefault="00282F17" w:rsidP="0063210C">
      <w:pPr>
        <w:ind w:left="-142"/>
        <w:jc w:val="both"/>
        <w:rPr>
          <w:b/>
          <w:sz w:val="22"/>
          <w:szCs w:val="22"/>
        </w:rPr>
      </w:pPr>
      <w:r w:rsidRPr="0018669D">
        <w:rPr>
          <w:b/>
          <w:sz w:val="22"/>
          <w:szCs w:val="22"/>
        </w:rPr>
        <w:t xml:space="preserve">KARAR NO: </w:t>
      </w:r>
      <w:r w:rsidR="0029261D" w:rsidRPr="0018669D">
        <w:rPr>
          <w:b/>
          <w:sz w:val="22"/>
          <w:szCs w:val="22"/>
        </w:rPr>
        <w:t>609</w:t>
      </w:r>
    </w:p>
    <w:p w:rsidR="00047DE8" w:rsidRPr="0018669D" w:rsidRDefault="00675F98" w:rsidP="0063210C">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Gördes ilçesi, Kuyucak Karapınar mahallesi, 108 ada, 100 parsel üzerinde kurulması planlanan Yenilenebilir Enerji Kaynaklarına Dayalı Üretim Tesisi Alanına (Lisanssız Güneş Enerji Santrali) ilişkin 1/5000 ölçekli Nazım İmar Planı</w:t>
      </w:r>
      <w:r w:rsidR="00047DE8" w:rsidRPr="0018669D">
        <w:rPr>
          <w:color w:val="333333"/>
          <w:sz w:val="22"/>
          <w:szCs w:val="22"/>
          <w:shd w:val="clear" w:color="auto" w:fill="FDFDFD"/>
        </w:rPr>
        <w:t xml:space="preserve"> konulu İmar ve Bayındırlık Komisyonu’nun 17/08/2017 tarih ve 173 sayılı komisyon raporunun kabulüne OYBİRLİĞİ ile karar verildi.</w:t>
      </w:r>
    </w:p>
    <w:p w:rsidR="00717417" w:rsidRPr="0018669D" w:rsidRDefault="00717417" w:rsidP="0063210C">
      <w:pPr>
        <w:ind w:left="-142"/>
        <w:jc w:val="both"/>
        <w:rPr>
          <w:b/>
          <w:sz w:val="22"/>
          <w:szCs w:val="22"/>
        </w:rPr>
      </w:pPr>
      <w:r w:rsidRPr="0018669D">
        <w:rPr>
          <w:b/>
          <w:sz w:val="22"/>
          <w:szCs w:val="22"/>
        </w:rPr>
        <w:tab/>
      </w:r>
    </w:p>
    <w:p w:rsidR="003235AD" w:rsidRPr="0018669D" w:rsidRDefault="00282F17" w:rsidP="003235AD">
      <w:pPr>
        <w:ind w:left="-142"/>
        <w:jc w:val="both"/>
        <w:rPr>
          <w:b/>
          <w:sz w:val="22"/>
          <w:szCs w:val="22"/>
        </w:rPr>
      </w:pPr>
      <w:r w:rsidRPr="0018669D">
        <w:rPr>
          <w:b/>
          <w:sz w:val="22"/>
          <w:szCs w:val="22"/>
        </w:rPr>
        <w:t xml:space="preserve">KARAR NO: </w:t>
      </w:r>
      <w:r w:rsidR="0029261D" w:rsidRPr="0018669D">
        <w:rPr>
          <w:b/>
          <w:sz w:val="22"/>
          <w:szCs w:val="22"/>
        </w:rPr>
        <w:t>610</w:t>
      </w:r>
    </w:p>
    <w:p w:rsidR="00047DE8" w:rsidRPr="0018669D" w:rsidRDefault="00047DE8" w:rsidP="003235AD">
      <w:pPr>
        <w:ind w:left="-142"/>
        <w:jc w:val="both"/>
        <w:rPr>
          <w:b/>
          <w:sz w:val="22"/>
          <w:szCs w:val="22"/>
        </w:rPr>
      </w:pPr>
      <w:r w:rsidRPr="0018669D">
        <w:rPr>
          <w:b/>
          <w:sz w:val="22"/>
          <w:szCs w:val="22"/>
        </w:rPr>
        <w:tab/>
      </w:r>
      <w:r w:rsidRPr="0018669D">
        <w:rPr>
          <w:b/>
          <w:sz w:val="22"/>
          <w:szCs w:val="22"/>
        </w:rPr>
        <w:tab/>
      </w:r>
      <w:r w:rsidRPr="0018669D">
        <w:rPr>
          <w:color w:val="333333"/>
          <w:sz w:val="22"/>
          <w:szCs w:val="22"/>
          <w:shd w:val="clear" w:color="auto" w:fill="FDFDFD"/>
        </w:rPr>
        <w:t xml:space="preserve">Kırkağaç ilçesi, Yenimahalle mahallesi, 339 ada 1 parsel, 340 ada 4 ve 10 parsel, 535 ada 2, 5, 6 ve 7 parsellerde 1/5000 ölçekli Nazım İmar Planı değişikliği ve 1/1000 ölçekli Uygulama İmar Planı değişikliği konulu </w:t>
      </w:r>
      <w:r w:rsidRPr="0018669D">
        <w:rPr>
          <w:b/>
          <w:sz w:val="22"/>
          <w:szCs w:val="22"/>
        </w:rPr>
        <w:tab/>
      </w:r>
      <w:r w:rsidRPr="0018669D">
        <w:rPr>
          <w:color w:val="333333"/>
          <w:sz w:val="22"/>
          <w:szCs w:val="22"/>
          <w:shd w:val="clear" w:color="auto" w:fill="FDFDFD"/>
        </w:rPr>
        <w:t>İmar ve Bayındırlık Komisyonu’nun 07/09/2017  tarih ve 174 sayılı komisyon raporunun kabulüne OYBİRLİĞİ ile karar verildi.</w:t>
      </w:r>
      <w:r w:rsidRPr="0018669D">
        <w:rPr>
          <w:b/>
          <w:sz w:val="22"/>
          <w:szCs w:val="22"/>
        </w:rPr>
        <w:tab/>
      </w:r>
    </w:p>
    <w:p w:rsidR="00047DE8" w:rsidRPr="0018669D" w:rsidRDefault="00047DE8" w:rsidP="003235AD">
      <w:pPr>
        <w:ind w:left="-142"/>
        <w:jc w:val="both"/>
        <w:rPr>
          <w:b/>
          <w:sz w:val="22"/>
          <w:szCs w:val="22"/>
        </w:rPr>
      </w:pPr>
    </w:p>
    <w:p w:rsidR="00047DE8" w:rsidRPr="0018669D" w:rsidRDefault="00047DE8" w:rsidP="003235AD">
      <w:pPr>
        <w:ind w:left="-142"/>
        <w:jc w:val="both"/>
        <w:rPr>
          <w:b/>
          <w:sz w:val="22"/>
          <w:szCs w:val="22"/>
        </w:rPr>
      </w:pPr>
    </w:p>
    <w:p w:rsidR="0029261D" w:rsidRPr="0018669D" w:rsidRDefault="00047DE8" w:rsidP="003235A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611</w:t>
      </w:r>
    </w:p>
    <w:p w:rsidR="00047DE8" w:rsidRPr="0018669D" w:rsidRDefault="0029261D" w:rsidP="0029261D">
      <w:pPr>
        <w:ind w:left="-142"/>
        <w:jc w:val="both"/>
        <w:rPr>
          <w:color w:val="333333"/>
          <w:sz w:val="22"/>
          <w:szCs w:val="22"/>
          <w:shd w:val="clear" w:color="auto" w:fill="FDFDFD"/>
        </w:rPr>
      </w:pPr>
      <w:r w:rsidRPr="0018669D">
        <w:rPr>
          <w:b/>
          <w:sz w:val="22"/>
          <w:szCs w:val="22"/>
        </w:rPr>
        <w:tab/>
      </w:r>
      <w:r w:rsidR="00047DE8" w:rsidRPr="0018669D">
        <w:rPr>
          <w:b/>
          <w:sz w:val="22"/>
          <w:szCs w:val="22"/>
        </w:rPr>
        <w:tab/>
      </w:r>
      <w:r w:rsidR="00047DE8" w:rsidRPr="0018669D">
        <w:rPr>
          <w:color w:val="333333"/>
          <w:sz w:val="22"/>
          <w:szCs w:val="22"/>
          <w:shd w:val="clear" w:color="auto" w:fill="FDFDFD"/>
        </w:rPr>
        <w:t>Kula ilçesi, Kentsel Sit Alanı ve Etkileme Geçiş Sahası 1/5000 ölçekli Koruma Amaçlı Revizyon İmar Planı ve 1/1000 ölçekli Koruma Amaçlı Revizyon İmar Planı konulu İmar ve Bayındırlık Komisyonu’nun 17/08/2017 tarih ve 175 sayılı komisyon raporunun kabulüne OYBİRLİĞİ ile karar verildi.</w:t>
      </w:r>
    </w:p>
    <w:p w:rsidR="0029261D" w:rsidRPr="0018669D" w:rsidRDefault="00047DE8" w:rsidP="0029261D">
      <w:pPr>
        <w:ind w:left="-142"/>
        <w:jc w:val="both"/>
        <w:rPr>
          <w:b/>
          <w:sz w:val="22"/>
          <w:szCs w:val="22"/>
        </w:rPr>
      </w:pPr>
      <w:r w:rsidRPr="0018669D">
        <w:rPr>
          <w:color w:val="333333"/>
          <w:sz w:val="22"/>
          <w:szCs w:val="22"/>
          <w:shd w:val="clear" w:color="auto" w:fill="FDFDFD"/>
        </w:rPr>
        <w:t xml:space="preserve"> </w:t>
      </w:r>
      <w:r w:rsidR="0029261D"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612</w:t>
      </w:r>
    </w:p>
    <w:p w:rsidR="0029261D" w:rsidRPr="0018669D" w:rsidRDefault="0029261D" w:rsidP="0029261D">
      <w:pPr>
        <w:ind w:left="-142"/>
        <w:jc w:val="both"/>
        <w:rPr>
          <w:color w:val="333333"/>
          <w:sz w:val="22"/>
          <w:szCs w:val="22"/>
          <w:shd w:val="clear" w:color="auto" w:fill="FDFDFD"/>
        </w:rPr>
      </w:pPr>
      <w:r w:rsidRPr="0018669D">
        <w:rPr>
          <w:b/>
          <w:sz w:val="22"/>
          <w:szCs w:val="22"/>
        </w:rPr>
        <w:tab/>
      </w:r>
      <w:r w:rsidR="00047DE8" w:rsidRPr="0018669D">
        <w:rPr>
          <w:b/>
          <w:sz w:val="22"/>
          <w:szCs w:val="22"/>
        </w:rPr>
        <w:tab/>
      </w:r>
      <w:r w:rsidR="00047DE8" w:rsidRPr="0018669D">
        <w:rPr>
          <w:color w:val="333333"/>
          <w:sz w:val="22"/>
          <w:szCs w:val="22"/>
          <w:shd w:val="clear" w:color="auto" w:fill="FDFDFD"/>
        </w:rPr>
        <w:t xml:space="preserve">Kula ilçesi, Kavacık mahallesi, 146 ada 5 parselde üzerinde kurulması planlanan Güneş Enerji Elektrik Üretim Tesisine ilişkin hazırlanan 1/1000 ölçekli Uygulama İmar Planı konulu </w:t>
      </w:r>
      <w:r w:rsidRPr="0018669D">
        <w:rPr>
          <w:b/>
          <w:sz w:val="22"/>
          <w:szCs w:val="22"/>
        </w:rPr>
        <w:tab/>
      </w:r>
      <w:r w:rsidR="00047DE8" w:rsidRPr="0018669D">
        <w:rPr>
          <w:color w:val="333333"/>
          <w:sz w:val="22"/>
          <w:szCs w:val="22"/>
          <w:shd w:val="clear" w:color="auto" w:fill="FDFDFD"/>
        </w:rPr>
        <w:t>İmar ve Bayındırlık Komisyonu’nun 17/08/2017 tarih ve 176 sayılı komisyon raporunun kabulüne OYBİRLİĞİ ile karar verildi.</w:t>
      </w:r>
    </w:p>
    <w:p w:rsidR="00047DE8" w:rsidRPr="0018669D" w:rsidRDefault="00047DE8" w:rsidP="0029261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613</w:t>
      </w:r>
    </w:p>
    <w:p w:rsidR="0029261D" w:rsidRPr="0018669D" w:rsidRDefault="0029261D" w:rsidP="0029261D">
      <w:pPr>
        <w:ind w:left="-142"/>
        <w:jc w:val="both"/>
        <w:rPr>
          <w:color w:val="333333"/>
          <w:sz w:val="22"/>
          <w:szCs w:val="22"/>
          <w:shd w:val="clear" w:color="auto" w:fill="FDFDFD"/>
        </w:rPr>
      </w:pPr>
      <w:r w:rsidRPr="0018669D">
        <w:rPr>
          <w:b/>
          <w:sz w:val="22"/>
          <w:szCs w:val="22"/>
        </w:rPr>
        <w:tab/>
      </w:r>
      <w:r w:rsidR="00047DE8" w:rsidRPr="0018669D">
        <w:rPr>
          <w:b/>
          <w:sz w:val="22"/>
          <w:szCs w:val="22"/>
        </w:rPr>
        <w:tab/>
      </w:r>
      <w:r w:rsidR="00047DE8" w:rsidRPr="0018669D">
        <w:rPr>
          <w:color w:val="333333"/>
          <w:sz w:val="22"/>
          <w:szCs w:val="22"/>
          <w:shd w:val="clear" w:color="auto" w:fill="FDFDFD"/>
        </w:rPr>
        <w:t xml:space="preserve">Salihli ilçesi, Caferbey mahallesi, 4242 ada 1 parselde ‘Özel Eğitim Tesisi Alanı’ yapımına yönelik 1/1000 ölçekli Uygulama İmar Planı değişikliği hakkında alınan Salihli Belediye Meclisinin 05/12/2016 tarih ve 165 sayılı kararı konulu </w:t>
      </w:r>
      <w:r w:rsidRPr="0018669D">
        <w:rPr>
          <w:b/>
          <w:sz w:val="22"/>
          <w:szCs w:val="22"/>
        </w:rPr>
        <w:tab/>
      </w:r>
      <w:r w:rsidR="00047DE8" w:rsidRPr="0018669D">
        <w:rPr>
          <w:color w:val="333333"/>
          <w:sz w:val="22"/>
          <w:szCs w:val="22"/>
          <w:shd w:val="clear" w:color="auto" w:fill="FDFDFD"/>
        </w:rPr>
        <w:t>İmar ve Bayındırlık Komisyonu’nun 24/08/2017 tarih ve 177 sayılı komisyon raporunun kabulüne OYBİRLİĞİ ile karar verildi.</w:t>
      </w:r>
    </w:p>
    <w:p w:rsidR="00047DE8" w:rsidRPr="0018669D" w:rsidRDefault="00047DE8" w:rsidP="0029261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614</w:t>
      </w:r>
    </w:p>
    <w:p w:rsidR="00047DE8" w:rsidRPr="0018669D" w:rsidRDefault="00047DE8"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sz w:val="22"/>
          <w:szCs w:val="22"/>
        </w:rPr>
        <w:t>S</w:t>
      </w:r>
      <w:r w:rsidRPr="0018669D">
        <w:rPr>
          <w:color w:val="333333"/>
          <w:sz w:val="22"/>
          <w:szCs w:val="22"/>
          <w:shd w:val="clear" w:color="auto" w:fill="FDFDFD"/>
        </w:rPr>
        <w:t xml:space="preserve">arıgöl ilçesi sınırları içinde 1/5000 ölçekli Revizyon + İlave Nazım İmar Planı konulu </w:t>
      </w:r>
      <w:r w:rsidR="0029261D" w:rsidRPr="0018669D">
        <w:rPr>
          <w:b/>
          <w:sz w:val="22"/>
          <w:szCs w:val="22"/>
        </w:rPr>
        <w:tab/>
      </w:r>
      <w:r w:rsidRPr="0018669D">
        <w:rPr>
          <w:color w:val="333333"/>
          <w:sz w:val="22"/>
          <w:szCs w:val="22"/>
          <w:shd w:val="clear" w:color="auto" w:fill="FDFDFD"/>
        </w:rPr>
        <w:t>İmar ve Bayındırlık Komisyonu’nun 07/09/2017 tarih ve 178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615</w:t>
      </w:r>
    </w:p>
    <w:p w:rsidR="00047DE8" w:rsidRPr="0018669D" w:rsidRDefault="00047DE8"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Saruhanlı Belediye Meclisinin 03/02/2017 tarih 11 sayılı kararı ile kabul edilen Saruhanlı ilçesi, Kurtuluş mahallesi, Atatürk caddesi, Hükümet caddesi, Yiğit sokak ve Ş.Bülent Yenihatay sokakları arasında kalan 8 yapı adasında yol düzenlemesine ilişkin hazırlanan 1/1000 ölçekli Uygulama İmar Planı değişikliği konulu </w:t>
      </w:r>
      <w:r w:rsidR="0029261D" w:rsidRPr="0018669D">
        <w:rPr>
          <w:b/>
          <w:sz w:val="22"/>
          <w:szCs w:val="22"/>
        </w:rPr>
        <w:tab/>
      </w:r>
      <w:r w:rsidRPr="0018669D">
        <w:rPr>
          <w:color w:val="333333"/>
          <w:sz w:val="22"/>
          <w:szCs w:val="22"/>
          <w:shd w:val="clear" w:color="auto" w:fill="FDFDFD"/>
        </w:rPr>
        <w:t>İmar ve Bayındırlık Komisyonu’nun 24/08/2017 tarih ve 179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616</w:t>
      </w:r>
    </w:p>
    <w:p w:rsidR="00047DE8" w:rsidRPr="0018669D" w:rsidRDefault="00047DE8"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Saruhanlı Belediye Meclisinin 03/02/2017 tarih 9 sayılı kararı ile kabul edilen Saruhanlı ilçesi, Cengiz Topel mahallesi, Namık Kemal caddesi, Hükümet caddesi, Öztürk sokak ve Kenar sokakları arasında kalan 11 yapı adasında yol düzenlemesine ilişkin hazırlanan 1/1000 ölçekli Uygulama İmar Planı değişikliği konulu </w:t>
      </w:r>
      <w:r w:rsidR="0029261D" w:rsidRPr="0018669D">
        <w:rPr>
          <w:b/>
          <w:sz w:val="22"/>
          <w:szCs w:val="22"/>
        </w:rPr>
        <w:tab/>
      </w:r>
      <w:r w:rsidRPr="0018669D">
        <w:rPr>
          <w:color w:val="333333"/>
          <w:sz w:val="22"/>
          <w:szCs w:val="22"/>
          <w:shd w:val="clear" w:color="auto" w:fill="FDFDFD"/>
        </w:rPr>
        <w:t>İmar ve Bayındırlık Komisyonu’nun 24/08/2017 tarih ve 180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617</w:t>
      </w:r>
    </w:p>
    <w:p w:rsidR="0029261D" w:rsidRDefault="0029261D" w:rsidP="0029261D">
      <w:pPr>
        <w:ind w:left="-142"/>
        <w:jc w:val="both"/>
        <w:rPr>
          <w:color w:val="333333"/>
          <w:sz w:val="22"/>
          <w:szCs w:val="22"/>
          <w:shd w:val="clear" w:color="auto" w:fill="FDFDFD"/>
        </w:rPr>
      </w:pPr>
      <w:r w:rsidRPr="0018669D">
        <w:rPr>
          <w:b/>
          <w:sz w:val="22"/>
          <w:szCs w:val="22"/>
        </w:rPr>
        <w:tab/>
      </w:r>
      <w:r w:rsidR="00047DE8" w:rsidRPr="0018669D">
        <w:rPr>
          <w:b/>
          <w:sz w:val="22"/>
          <w:szCs w:val="22"/>
        </w:rPr>
        <w:tab/>
      </w:r>
      <w:r w:rsidR="00047DE8" w:rsidRPr="0018669D">
        <w:rPr>
          <w:color w:val="333333"/>
          <w:sz w:val="22"/>
          <w:szCs w:val="22"/>
          <w:shd w:val="clear" w:color="auto" w:fill="FDFDFD"/>
        </w:rPr>
        <w:t xml:space="preserve">Saruhanlı Belediye Meclisinin 03/02/2017 tarih 10 sayılı kararı ile kabul edilen Saruhanlı ilçesi, Atatürk caddesi, Hükümet caddesi, Selman Bey sokak ve Kenar sokakları arasında kalan 13 yapı adasında yol düzenlemesine ilişkin hazırlanan 1/1000 ölçekli Uygulama İmar Planı değişikliği konulu </w:t>
      </w:r>
      <w:r w:rsidRPr="0018669D">
        <w:rPr>
          <w:b/>
          <w:sz w:val="22"/>
          <w:szCs w:val="22"/>
        </w:rPr>
        <w:tab/>
      </w:r>
      <w:r w:rsidR="00522AA2" w:rsidRPr="0018669D">
        <w:rPr>
          <w:color w:val="333333"/>
          <w:sz w:val="22"/>
          <w:szCs w:val="22"/>
          <w:shd w:val="clear" w:color="auto" w:fill="FDFDFD"/>
        </w:rPr>
        <w:t>İmar ve Bayındırlık Komisyonu’nun 24/08/2017 tarih ve 181 sayılı komisyon raporunun kabulüne OYBİRLİĞİ ile karar verildi.</w:t>
      </w:r>
    </w:p>
    <w:p w:rsidR="0018669D" w:rsidRDefault="0018669D" w:rsidP="0029261D">
      <w:pPr>
        <w:ind w:left="-142"/>
        <w:jc w:val="both"/>
        <w:rPr>
          <w:color w:val="333333"/>
          <w:sz w:val="22"/>
          <w:szCs w:val="22"/>
          <w:shd w:val="clear" w:color="auto" w:fill="FDFDFD"/>
        </w:rPr>
      </w:pPr>
    </w:p>
    <w:p w:rsidR="0018669D" w:rsidRDefault="0018669D" w:rsidP="0029261D">
      <w:pPr>
        <w:ind w:left="-142"/>
        <w:jc w:val="both"/>
        <w:rPr>
          <w:color w:val="333333"/>
          <w:sz w:val="22"/>
          <w:szCs w:val="22"/>
          <w:shd w:val="clear" w:color="auto" w:fill="FDFDFD"/>
        </w:rPr>
      </w:pPr>
    </w:p>
    <w:p w:rsidR="0018669D" w:rsidRDefault="0018669D" w:rsidP="0029261D">
      <w:pPr>
        <w:ind w:left="-142"/>
        <w:jc w:val="both"/>
        <w:rPr>
          <w:color w:val="333333"/>
          <w:sz w:val="22"/>
          <w:szCs w:val="22"/>
          <w:shd w:val="clear" w:color="auto" w:fill="FDFDFD"/>
        </w:rPr>
      </w:pPr>
    </w:p>
    <w:p w:rsidR="0018669D" w:rsidRPr="0018669D" w:rsidRDefault="0018669D" w:rsidP="0029261D">
      <w:pPr>
        <w:ind w:left="-142"/>
        <w:jc w:val="both"/>
        <w:rPr>
          <w:color w:val="333333"/>
          <w:sz w:val="22"/>
          <w:szCs w:val="22"/>
          <w:shd w:val="clear" w:color="auto" w:fill="FDFDFD"/>
        </w:rPr>
      </w:pPr>
    </w:p>
    <w:p w:rsidR="00522AA2" w:rsidRPr="0018669D" w:rsidRDefault="00522AA2" w:rsidP="0029261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618</w:t>
      </w:r>
    </w:p>
    <w:p w:rsidR="00522AA2" w:rsidRPr="0018669D" w:rsidRDefault="0029261D" w:rsidP="0029261D">
      <w:pPr>
        <w:ind w:left="-142"/>
        <w:jc w:val="both"/>
        <w:rPr>
          <w:color w:val="333333"/>
          <w:sz w:val="22"/>
          <w:szCs w:val="22"/>
          <w:shd w:val="clear" w:color="auto" w:fill="FDFDFD"/>
        </w:rPr>
      </w:pPr>
      <w:r w:rsidRPr="0018669D">
        <w:rPr>
          <w:b/>
          <w:sz w:val="22"/>
          <w:szCs w:val="22"/>
        </w:rPr>
        <w:tab/>
      </w:r>
      <w:r w:rsidR="00522AA2" w:rsidRPr="0018669D">
        <w:rPr>
          <w:b/>
          <w:sz w:val="22"/>
          <w:szCs w:val="22"/>
        </w:rPr>
        <w:tab/>
      </w:r>
      <w:r w:rsidR="00522AA2" w:rsidRPr="0018669D">
        <w:rPr>
          <w:color w:val="333333"/>
          <w:sz w:val="22"/>
          <w:szCs w:val="22"/>
          <w:shd w:val="clear" w:color="auto" w:fill="FDFDFD"/>
        </w:rPr>
        <w:t>Selendi ilçesi, Zafer mahallesi, 45 ada 5 - 6 - 7 - 8 - 9 - 10 parsellerde, 46 ada 6 - 7 parsellerde ve 99 ada 6 - 7 - 8 - 9 - 10 - 11 - 12 - 13 - 14 parsellerin ‘Pazar Alanı’ndan ‘Belediye Hizmet Alanı’na dönüştürülmesine yönelik hazırlanan 1/5000 ölçekli Nazım İmar Planı ile 1/1000 ölçekli Uygulama İmar Planı değişikliği konulu İmar ve Bayındırlık Komisyonu’nun 07/09/2017 tarih ve 182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619</w:t>
      </w:r>
    </w:p>
    <w:p w:rsidR="00522AA2" w:rsidRPr="0018669D" w:rsidRDefault="00522AA2"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Selendi ilçesi, Karşıova mahallesi, 30L-IV_A nolu imar paftasında ‘park’ olarak tanımlanan alanın ‘Belediye Hizmet Alanı’na dönüştürülmesine yönelik hazırlanan 1/5000 ölçekli Nazım İmar Planı değişikliği ve 1/1000 ölçekli Uygulama İmar Planı değişikliği konulu </w:t>
      </w:r>
      <w:r w:rsidR="0029261D" w:rsidRPr="0018669D">
        <w:rPr>
          <w:b/>
          <w:sz w:val="22"/>
          <w:szCs w:val="22"/>
        </w:rPr>
        <w:tab/>
      </w:r>
      <w:r w:rsidRPr="0018669D">
        <w:rPr>
          <w:color w:val="333333"/>
          <w:sz w:val="22"/>
          <w:szCs w:val="22"/>
          <w:shd w:val="clear" w:color="auto" w:fill="FDFDFD"/>
        </w:rPr>
        <w:t>İmar ve Bayındırlık Komisyonu’nun 07/09/2017 tarih ve 183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620</w:t>
      </w:r>
    </w:p>
    <w:p w:rsidR="00522AA2" w:rsidRPr="0018669D" w:rsidRDefault="00522AA2" w:rsidP="003235A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Şehzadeler Belediye Meclisinin 06/07/2017 tarih 96 sayılı kararı ile kabul edilen Şehzadeler ilçesi, Şehitler mahallesi, 2952 ada 1 parselin ‘Sosyal Tesis Alanı’ndan ‘Konut Alanı’na dönüştürülmesine ilişkin hazırlanan 1/1000 ölçekli Uygulama İmar Planı değişikliği konulu İmar ve Bayındırlık Komisyonu’nun 17/08/2017 tarih ve 184 sayılı komisyon raporunun kabulüne OYBİRLİĞİ ile karar verildi.</w:t>
      </w:r>
    </w:p>
    <w:p w:rsidR="0029261D" w:rsidRPr="0018669D" w:rsidRDefault="00522AA2" w:rsidP="003235AD">
      <w:pPr>
        <w:ind w:left="-142"/>
        <w:jc w:val="both"/>
        <w:rPr>
          <w:b/>
          <w:sz w:val="22"/>
          <w:szCs w:val="22"/>
        </w:rPr>
      </w:pPr>
      <w:r w:rsidRPr="0018669D">
        <w:rPr>
          <w:color w:val="333333"/>
          <w:sz w:val="22"/>
          <w:szCs w:val="22"/>
          <w:shd w:val="clear" w:color="auto" w:fill="FDFDFD"/>
        </w:rPr>
        <w:t xml:space="preserve"> </w:t>
      </w:r>
    </w:p>
    <w:p w:rsidR="0029261D" w:rsidRPr="0018669D" w:rsidRDefault="0029261D" w:rsidP="0029261D">
      <w:pPr>
        <w:ind w:left="-142"/>
        <w:jc w:val="both"/>
        <w:rPr>
          <w:b/>
          <w:sz w:val="22"/>
          <w:szCs w:val="22"/>
        </w:rPr>
      </w:pPr>
      <w:r w:rsidRPr="0018669D">
        <w:rPr>
          <w:b/>
          <w:sz w:val="22"/>
          <w:szCs w:val="22"/>
        </w:rPr>
        <w:t>KARAR NO: 621</w:t>
      </w:r>
    </w:p>
    <w:p w:rsidR="00522AA2" w:rsidRPr="0018669D" w:rsidRDefault="0029261D" w:rsidP="0029261D">
      <w:pPr>
        <w:ind w:left="-142"/>
        <w:jc w:val="both"/>
        <w:rPr>
          <w:color w:val="333333"/>
          <w:sz w:val="22"/>
          <w:szCs w:val="22"/>
          <w:shd w:val="clear" w:color="auto" w:fill="FDFDFD"/>
        </w:rPr>
      </w:pPr>
      <w:r w:rsidRPr="0018669D">
        <w:rPr>
          <w:b/>
          <w:sz w:val="22"/>
          <w:szCs w:val="22"/>
        </w:rPr>
        <w:tab/>
      </w:r>
      <w:r w:rsidR="00522AA2" w:rsidRPr="0018669D">
        <w:rPr>
          <w:b/>
          <w:sz w:val="22"/>
          <w:szCs w:val="22"/>
        </w:rPr>
        <w:tab/>
      </w:r>
      <w:r w:rsidR="00522AA2" w:rsidRPr="0018669D">
        <w:rPr>
          <w:color w:val="333333"/>
          <w:sz w:val="22"/>
          <w:szCs w:val="22"/>
          <w:shd w:val="clear" w:color="auto" w:fill="FDFDFD"/>
        </w:rPr>
        <w:t>Şehzadeler Belediye Meclisinin 06/07/2017 tarih 97 sayılı kararı ile kabul edilen Şehzadeler ilçesi, Aşağı Çobanisa mahallesi, 119 ada 3 parselin kuzeyinde yer alan trafo alanının güneyinde, doğu-batı doğrultusunda ve parselin kendi içerisinden geçecek ‘10 metre genişliğinde imar yolu ve park’ yapılmasına yönelik hazırlanan 1/1000 ölçekli Uygulama İmar Planı değişikliği konulu İmar ve Bayındırlık Komisyonu’nun 24/08/2017 tarih ve 185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622</w:t>
      </w:r>
    </w:p>
    <w:p w:rsidR="00522AA2" w:rsidRPr="0018669D" w:rsidRDefault="00522AA2"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Şehzadeler ilçesi, Ayvacık mahallesi (mülga köy), Gebeoluk mevkiinde yerleşik alan ve civarı tespiti konulu İmar ve Bayındırlık Komisyonu’nun 17/08/2017 tarih ve 186 sayılı komisyon raporunun kabulüne OYBİRLİĞİ ile karar verildi.</w:t>
      </w:r>
    </w:p>
    <w:p w:rsidR="0029261D" w:rsidRPr="0018669D" w:rsidRDefault="00522AA2" w:rsidP="0029261D">
      <w:pPr>
        <w:ind w:left="-142"/>
        <w:jc w:val="both"/>
        <w:rPr>
          <w:b/>
          <w:sz w:val="22"/>
          <w:szCs w:val="22"/>
        </w:rPr>
      </w:pPr>
      <w:r w:rsidRPr="0018669D">
        <w:rPr>
          <w:color w:val="333333"/>
          <w:sz w:val="22"/>
          <w:szCs w:val="22"/>
          <w:shd w:val="clear" w:color="auto" w:fill="FDFDFD"/>
        </w:rPr>
        <w:t xml:space="preserve"> </w:t>
      </w:r>
      <w:r w:rsidR="0029261D" w:rsidRPr="0018669D">
        <w:rPr>
          <w:b/>
          <w:sz w:val="22"/>
          <w:szCs w:val="22"/>
        </w:rPr>
        <w:tab/>
      </w:r>
      <w:r w:rsidR="0029261D"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623</w:t>
      </w:r>
    </w:p>
    <w:p w:rsidR="0029261D" w:rsidRPr="0018669D" w:rsidRDefault="0029261D" w:rsidP="0029261D">
      <w:pPr>
        <w:ind w:left="-142"/>
        <w:jc w:val="both"/>
        <w:rPr>
          <w:color w:val="333333"/>
          <w:sz w:val="22"/>
          <w:szCs w:val="22"/>
          <w:shd w:val="clear" w:color="auto" w:fill="FDFDFD"/>
        </w:rPr>
      </w:pPr>
      <w:r w:rsidRPr="0018669D">
        <w:rPr>
          <w:b/>
          <w:sz w:val="22"/>
          <w:szCs w:val="22"/>
        </w:rPr>
        <w:tab/>
      </w:r>
      <w:r w:rsidR="00522AA2" w:rsidRPr="0018669D">
        <w:rPr>
          <w:b/>
          <w:sz w:val="22"/>
          <w:szCs w:val="22"/>
        </w:rPr>
        <w:tab/>
      </w:r>
      <w:r w:rsidR="00522AA2" w:rsidRPr="0018669D">
        <w:rPr>
          <w:color w:val="333333"/>
          <w:sz w:val="22"/>
          <w:szCs w:val="22"/>
          <w:shd w:val="clear" w:color="auto" w:fill="FDFDFD"/>
        </w:rPr>
        <w:t xml:space="preserve">Turgutlu Belediye Meclisinin 02/05/2017 tarih ve 32 sayılı kararı ile kabul edilen Turgutlu ilçesi merkezine ait Uygulama İmar Planı Plan Notları Revizyonu konulu </w:t>
      </w:r>
      <w:r w:rsidRPr="0018669D">
        <w:rPr>
          <w:b/>
          <w:sz w:val="22"/>
          <w:szCs w:val="22"/>
        </w:rPr>
        <w:tab/>
      </w:r>
      <w:r w:rsidR="00522AA2" w:rsidRPr="0018669D">
        <w:rPr>
          <w:color w:val="333333"/>
          <w:sz w:val="22"/>
          <w:szCs w:val="22"/>
          <w:shd w:val="clear" w:color="auto" w:fill="FDFDFD"/>
        </w:rPr>
        <w:t>İmar ve Bayındırlık Komisyonu’nun 07/09/2017 tarih ve 187 sayılı komisyon raporunun kabulüne OYBİRLİĞİ ile karar verildi.</w:t>
      </w:r>
    </w:p>
    <w:p w:rsidR="00522AA2" w:rsidRPr="0018669D" w:rsidRDefault="00522AA2" w:rsidP="0029261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624</w:t>
      </w:r>
    </w:p>
    <w:p w:rsidR="00522AA2" w:rsidRPr="0018669D" w:rsidRDefault="00522AA2"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Turgutlu ilçesi, 5.Mıntıka (Ergenekon mahallesi), 1695 ada 17, 18, 31, 32 parseller ve 1673 ada 2, 3, 4, 5, 6, 7, 8, 9 parsellerin 'Konut Alanı'ndan 'Sosyal Tesis Alanı'na, ve 1738 ada 1 parselin 'Ticaret Alanı'ndan 'Sosyal Tesis Alanı'na dönüsmesine yönelik 1/5000 ölçekli Nazım İmar Planı değişikliğine gelen itirazların değerlendirilmesi konulu </w:t>
      </w:r>
      <w:r w:rsidR="0029261D" w:rsidRPr="0018669D">
        <w:rPr>
          <w:b/>
          <w:sz w:val="22"/>
          <w:szCs w:val="22"/>
        </w:rPr>
        <w:tab/>
      </w:r>
      <w:r w:rsidRPr="0018669D">
        <w:rPr>
          <w:color w:val="333333"/>
          <w:sz w:val="22"/>
          <w:szCs w:val="22"/>
          <w:shd w:val="clear" w:color="auto" w:fill="FDFDFD"/>
        </w:rPr>
        <w:t>İmar ve Bayındırlık Komisyonu’nun 17/08/2017 tarih ve 188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625</w:t>
      </w:r>
    </w:p>
    <w:p w:rsidR="00522AA2" w:rsidRPr="0018669D" w:rsidRDefault="00522AA2"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Turgutlu ilçesi, İzzettin mahallesi, 81 parsel üzerinde kurulması planlanan Yenilenebilir Enerji Kaynaklarına Dayalı Üretim Tesisine ilişkin hazırlanan 1/5000 ölçekli Nazım İmar Planı konulu İmar ve Bayındırlık Komisyonu’nun 17/08/2017 tarih ve 189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626</w:t>
      </w:r>
    </w:p>
    <w:p w:rsidR="00522AA2" w:rsidRPr="0018669D" w:rsidRDefault="00522AA2"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Karayolları Genel Müdürlüğünün talebi doğrultusunda Turgutlu Kent Geçişi Katlı Kavşağı 1/5000 ölçekli Nazım İmar Planı değişikliği ve 1/1000 ölçekli Uygulama İmar Planı değişikliği konulu </w:t>
      </w:r>
      <w:r w:rsidR="0029261D" w:rsidRPr="0018669D">
        <w:rPr>
          <w:b/>
          <w:sz w:val="22"/>
          <w:szCs w:val="22"/>
        </w:rPr>
        <w:tab/>
      </w:r>
      <w:r w:rsidRPr="0018669D">
        <w:rPr>
          <w:color w:val="333333"/>
          <w:sz w:val="22"/>
          <w:szCs w:val="22"/>
          <w:shd w:val="clear" w:color="auto" w:fill="FDFDFD"/>
        </w:rPr>
        <w:t>İmar ve Bayındırlık Komisyonu’nun 17/08/2017 tarih ve 190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627</w:t>
      </w:r>
    </w:p>
    <w:p w:rsidR="00522AA2" w:rsidRDefault="00522AA2"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Karayolları Genel Müdürlüğünün talebi doğrultusunda Ahmetli Kent Geçişi Kavşağı 1/5000 ölçekli Nazım İmar Planı değişikliği ve 1/1000 ölçekli Uygulama İmar Planı değişikliği konulu İmar ve Bayındırlık Komisyonu’nun 17/08/2017 tarih ve 191 sayılı komisyon raporunun kabulüne OYBİRLİĞİ ile karar verildi.</w:t>
      </w:r>
    </w:p>
    <w:p w:rsidR="0018669D" w:rsidRDefault="0018669D" w:rsidP="0029261D">
      <w:pPr>
        <w:ind w:left="-142"/>
        <w:jc w:val="both"/>
        <w:rPr>
          <w:color w:val="333333"/>
          <w:sz w:val="22"/>
          <w:szCs w:val="22"/>
          <w:shd w:val="clear" w:color="auto" w:fill="FDFDFD"/>
        </w:rPr>
      </w:pPr>
    </w:p>
    <w:p w:rsidR="0029261D" w:rsidRPr="0018669D" w:rsidRDefault="00522AA2" w:rsidP="0029261D">
      <w:pPr>
        <w:ind w:left="-142"/>
        <w:jc w:val="both"/>
        <w:rPr>
          <w:b/>
          <w:sz w:val="22"/>
          <w:szCs w:val="22"/>
        </w:rPr>
      </w:pPr>
      <w:r w:rsidRPr="0018669D">
        <w:rPr>
          <w:color w:val="333333"/>
          <w:sz w:val="22"/>
          <w:szCs w:val="22"/>
          <w:shd w:val="clear" w:color="auto" w:fill="FDFDFD"/>
        </w:rPr>
        <w:t xml:space="preserve"> </w:t>
      </w:r>
      <w:r w:rsidR="0029261D" w:rsidRPr="0018669D">
        <w:rPr>
          <w:b/>
          <w:sz w:val="22"/>
          <w:szCs w:val="22"/>
        </w:rPr>
        <w:tab/>
      </w:r>
      <w:r w:rsidR="0029261D"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628</w:t>
      </w:r>
    </w:p>
    <w:p w:rsidR="00522AA2" w:rsidRPr="0018669D" w:rsidRDefault="00522AA2"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Kırkağaç ilçesi, İlyaslar mahallesi, 49.K.III.c paftada kalan 1943 ve 1944 sayılı parsellerde bulunan 'Açık Pazar Alanı'nın 'Belediye Hizmet Alanı'na dönüştürülmesine yönelik hazırlanan 1/1000 ölçekli Uygulama İmar Planı değişikliği ve değişikliğe ilişkin alınan Kırkağaç Belediye Meclisinin 10/07/2017 tarihli 84 sayılı kararı konulu </w:t>
      </w:r>
      <w:r w:rsidR="0029261D" w:rsidRPr="0018669D">
        <w:rPr>
          <w:b/>
          <w:sz w:val="22"/>
          <w:szCs w:val="22"/>
        </w:rPr>
        <w:tab/>
      </w:r>
      <w:r w:rsidRPr="0018669D">
        <w:rPr>
          <w:color w:val="333333"/>
          <w:sz w:val="22"/>
          <w:szCs w:val="22"/>
          <w:shd w:val="clear" w:color="auto" w:fill="FDFDFD"/>
        </w:rPr>
        <w:t>İmar ve Bayındırlık Komisyonu’nun 17/08/2017 tarih ve 192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629</w:t>
      </w:r>
    </w:p>
    <w:p w:rsidR="00522AA2" w:rsidRPr="0018669D" w:rsidRDefault="00522AA2"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Manisa il sınırları içinde ‘parsel sahiplerinin kendi tüketimlerini karşılamak üzere yapacakları her türlü yenilenebilir enerji yatırımları’ için uygulama usul ve esaslarının belirlenmesi konulu </w:t>
      </w:r>
      <w:r w:rsidR="0029261D" w:rsidRPr="0018669D">
        <w:rPr>
          <w:b/>
          <w:sz w:val="22"/>
          <w:szCs w:val="22"/>
        </w:rPr>
        <w:tab/>
      </w:r>
      <w:r w:rsidRPr="0018669D">
        <w:rPr>
          <w:color w:val="333333"/>
          <w:sz w:val="22"/>
          <w:szCs w:val="22"/>
          <w:shd w:val="clear" w:color="auto" w:fill="FDFDFD"/>
        </w:rPr>
        <w:t>İmar ve Bayındırlık Komisyonu’nun 07/09/2017 tarih ve 193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630</w:t>
      </w:r>
    </w:p>
    <w:p w:rsidR="0029261D" w:rsidRPr="0018669D" w:rsidRDefault="00522AA2" w:rsidP="003235AD">
      <w:pPr>
        <w:ind w:left="-142"/>
        <w:jc w:val="both"/>
        <w:rPr>
          <w:color w:val="333333"/>
          <w:sz w:val="22"/>
          <w:szCs w:val="22"/>
          <w:shd w:val="clear" w:color="auto" w:fill="FDFDFD"/>
        </w:rPr>
      </w:pPr>
      <w:r w:rsidRPr="0018669D">
        <w:rPr>
          <w:b/>
          <w:sz w:val="22"/>
          <w:szCs w:val="22"/>
        </w:rPr>
        <w:tab/>
      </w:r>
      <w:r w:rsidRPr="0018669D">
        <w:rPr>
          <w:b/>
          <w:sz w:val="22"/>
          <w:szCs w:val="22"/>
        </w:rPr>
        <w:tab/>
      </w:r>
      <w:r w:rsidR="007962CE" w:rsidRPr="0018669D">
        <w:rPr>
          <w:color w:val="333333"/>
          <w:sz w:val="22"/>
          <w:szCs w:val="22"/>
          <w:shd w:val="clear" w:color="auto" w:fill="FDFDFD"/>
        </w:rPr>
        <w:t>Saruhanlı ilçesi, Kurtuluş mahallesi, Celal Bayar Üniversitesi karşısındaki Manisa Büyükşehir Belediyesine ait Bulut Cafe Parkının isminin Şehit Uzman Çavuş Hamza DEDE olarak değiştirilmesi talebi konulu Hukuk ve Tarifeler Komisyonu’nun 18/08/2017 tarih ve 17 sayılı komisyon raporunun kabulüne OYBİRLİĞİ ile karar verildi.</w:t>
      </w:r>
    </w:p>
    <w:p w:rsidR="007962CE" w:rsidRPr="0018669D" w:rsidRDefault="007962CE" w:rsidP="003235A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631</w:t>
      </w:r>
    </w:p>
    <w:p w:rsidR="007962CE" w:rsidRPr="0018669D" w:rsidRDefault="007962CE"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Manisa Büyükşehir Belediye Başkanlığı Destek Hizmetleri Dairesi Başkanlığı Görev ve Çalışma Yönetmeliği konulu Hukuk ve Tarifeler Komisyonu’nun 18/08/2017 tarih ve 18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632</w:t>
      </w:r>
    </w:p>
    <w:p w:rsidR="007962CE" w:rsidRPr="0018669D" w:rsidRDefault="007962CE"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Manisa Büyükşehir Belediye Başkanlığı Sosyal Hizmetler Dairesi Başkanlığı Çalışma Yönetmeliği konulu </w:t>
      </w:r>
      <w:r w:rsidR="0029261D" w:rsidRPr="0018669D">
        <w:rPr>
          <w:b/>
          <w:sz w:val="22"/>
          <w:szCs w:val="22"/>
        </w:rPr>
        <w:tab/>
      </w:r>
      <w:r w:rsidRPr="0018669D">
        <w:rPr>
          <w:color w:val="333333"/>
          <w:sz w:val="22"/>
          <w:szCs w:val="22"/>
          <w:shd w:val="clear" w:color="auto" w:fill="FDFDFD"/>
        </w:rPr>
        <w:t>Hukuk ve Tarifeler Komisyonu’nun 18/08/2017 tarih ve 19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633</w:t>
      </w:r>
    </w:p>
    <w:p w:rsidR="008A53B4" w:rsidRPr="0018669D" w:rsidRDefault="007962CE"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008A53B4" w:rsidRPr="0018669D">
        <w:rPr>
          <w:color w:val="333333"/>
          <w:sz w:val="22"/>
          <w:szCs w:val="22"/>
          <w:shd w:val="clear" w:color="auto" w:fill="FDFDFD"/>
        </w:rPr>
        <w:t>Manisa Büyükşehir Belediye Başkanlığı Kültür ve Sosyal İşler Dairesi Başkanlı Çalışma Yönetmeliği konulu Hukuk ve Tarifeler Komisyonu’nun 18/08/2017 tarih ve 20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634</w:t>
      </w:r>
    </w:p>
    <w:p w:rsidR="008A53B4" w:rsidRPr="0018669D" w:rsidRDefault="008A53B4"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Mülkiyeti Manisa Büyükşehir Belediyesine ait, Manisa ili, Kırkağaç ilçesi, Boduroğlu mahallesi, 334 ada, 6 nolu parselde kayıtlı Eski İlçe Özel İdare Binasındaki taşınmazların satışı ve satışa ilişkin işlemlerin yürütülmesi için Büyükşehir Belediyesi Encümenine yetki verilmesi konulu </w:t>
      </w:r>
      <w:r w:rsidR="0029261D" w:rsidRPr="0018669D">
        <w:rPr>
          <w:b/>
          <w:sz w:val="22"/>
          <w:szCs w:val="22"/>
        </w:rPr>
        <w:tab/>
      </w:r>
      <w:r w:rsidRPr="0018669D">
        <w:rPr>
          <w:color w:val="333333"/>
          <w:sz w:val="22"/>
          <w:szCs w:val="22"/>
          <w:shd w:val="clear" w:color="auto" w:fill="FDFDFD"/>
        </w:rPr>
        <w:t>Hukuk ve Tarifeler Komisyonu’nun 18/08/2017 tarih ve 21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635</w:t>
      </w:r>
    </w:p>
    <w:p w:rsidR="008A53B4" w:rsidRPr="0018669D" w:rsidRDefault="008A53B4"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Akhisar Belediye Başkanlığının Ek Ödenek Talebi konulu Plan ve Bütçe Komisyonu’nun 18/08/2017 tarih ve 9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636</w:t>
      </w:r>
    </w:p>
    <w:p w:rsidR="0029261D" w:rsidRPr="0018669D" w:rsidRDefault="0029261D" w:rsidP="0029261D">
      <w:pPr>
        <w:ind w:left="-142"/>
        <w:jc w:val="both"/>
        <w:rPr>
          <w:color w:val="333333"/>
          <w:sz w:val="22"/>
          <w:szCs w:val="22"/>
          <w:shd w:val="clear" w:color="auto" w:fill="FDFDFD"/>
        </w:rPr>
      </w:pPr>
      <w:r w:rsidRPr="0018669D">
        <w:rPr>
          <w:b/>
          <w:sz w:val="22"/>
          <w:szCs w:val="22"/>
        </w:rPr>
        <w:tab/>
      </w:r>
      <w:r w:rsidR="008A53B4" w:rsidRPr="0018669D">
        <w:rPr>
          <w:b/>
          <w:sz w:val="22"/>
          <w:szCs w:val="22"/>
        </w:rPr>
        <w:tab/>
      </w:r>
      <w:r w:rsidR="008A53B4" w:rsidRPr="0018669D">
        <w:rPr>
          <w:color w:val="333333"/>
          <w:sz w:val="22"/>
          <w:szCs w:val="22"/>
          <w:shd w:val="clear" w:color="auto" w:fill="FDFDFD"/>
        </w:rPr>
        <w:t xml:space="preserve">Uzunburun Katı Atık Bertaraf ve Düzenli Depolama Tesisi İnşaatının tamamlanarak faaliyete başlaması nedeniyle, gelir tarifesinde değişiklik yapılması talebi konulu </w:t>
      </w:r>
      <w:r w:rsidRPr="0018669D">
        <w:rPr>
          <w:b/>
          <w:sz w:val="22"/>
          <w:szCs w:val="22"/>
        </w:rPr>
        <w:tab/>
      </w:r>
      <w:r w:rsidR="008A53B4" w:rsidRPr="0018669D">
        <w:rPr>
          <w:sz w:val="22"/>
          <w:szCs w:val="22"/>
        </w:rPr>
        <w:t>P</w:t>
      </w:r>
      <w:r w:rsidR="008A53B4" w:rsidRPr="0018669D">
        <w:rPr>
          <w:color w:val="333333"/>
          <w:sz w:val="22"/>
          <w:szCs w:val="22"/>
          <w:shd w:val="clear" w:color="auto" w:fill="FDFDFD"/>
        </w:rPr>
        <w:t>lan ve Bütçe Komisyonu’nun 18/08/2017 tarih ve 10 sayılı komisyon raporunun kabulüne OYBİRLİĞİ ile karar verildi.</w:t>
      </w:r>
    </w:p>
    <w:p w:rsidR="008A53B4" w:rsidRPr="0018669D" w:rsidRDefault="008A53B4" w:rsidP="0029261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637</w:t>
      </w:r>
    </w:p>
    <w:p w:rsidR="008A53B4" w:rsidRDefault="008A53B4"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Büyükşehir Belediye Başkanlığımız ve bağlı kuruluşlarının yapmış oldukları hizmet, faaliyet, yatırım ve çalışmalarının aktarılması, tanıtılması amacıyla Web TV televizyon programı yayını başlamış olup, Web TV’de yayınlanacak reklamlar için tarife belirlenmesi konulu Plan ve Bütçe Komisyonu’nun 18/08/2017 tarih ve 11 sayılı komisyon raporunun kabulüne OYBİRLİĞİ ile karar verildi.</w:t>
      </w:r>
    </w:p>
    <w:p w:rsidR="0018669D" w:rsidRDefault="0018669D" w:rsidP="0029261D">
      <w:pPr>
        <w:ind w:left="-142"/>
        <w:jc w:val="both"/>
        <w:rPr>
          <w:color w:val="333333"/>
          <w:sz w:val="22"/>
          <w:szCs w:val="22"/>
          <w:shd w:val="clear" w:color="auto" w:fill="FDFDFD"/>
        </w:rPr>
      </w:pPr>
    </w:p>
    <w:p w:rsidR="0018669D" w:rsidRDefault="0018669D" w:rsidP="0029261D">
      <w:pPr>
        <w:ind w:left="-142"/>
        <w:jc w:val="both"/>
        <w:rPr>
          <w:color w:val="333333"/>
          <w:sz w:val="22"/>
          <w:szCs w:val="22"/>
          <w:shd w:val="clear" w:color="auto" w:fill="FDFDFD"/>
        </w:rPr>
      </w:pPr>
    </w:p>
    <w:p w:rsidR="0018669D" w:rsidRDefault="0018669D" w:rsidP="0029261D">
      <w:pPr>
        <w:ind w:left="-142"/>
        <w:jc w:val="both"/>
        <w:rPr>
          <w:color w:val="333333"/>
          <w:sz w:val="22"/>
          <w:szCs w:val="22"/>
          <w:shd w:val="clear" w:color="auto" w:fill="FDFDFD"/>
        </w:rPr>
      </w:pPr>
    </w:p>
    <w:p w:rsidR="0018669D" w:rsidRDefault="0018669D" w:rsidP="0029261D">
      <w:pPr>
        <w:ind w:left="-142"/>
        <w:jc w:val="both"/>
        <w:rPr>
          <w:color w:val="333333"/>
          <w:sz w:val="22"/>
          <w:szCs w:val="22"/>
          <w:shd w:val="clear" w:color="auto" w:fill="FDFDFD"/>
        </w:rPr>
      </w:pPr>
    </w:p>
    <w:p w:rsidR="0018669D" w:rsidRDefault="0018669D" w:rsidP="0029261D">
      <w:pPr>
        <w:ind w:left="-142"/>
        <w:jc w:val="both"/>
        <w:rPr>
          <w:color w:val="333333"/>
          <w:sz w:val="22"/>
          <w:szCs w:val="22"/>
          <w:shd w:val="clear" w:color="auto" w:fill="FDFDFD"/>
        </w:rPr>
      </w:pPr>
    </w:p>
    <w:p w:rsidR="0018669D" w:rsidRPr="0018669D" w:rsidRDefault="0018669D" w:rsidP="0029261D">
      <w:pPr>
        <w:ind w:left="-142"/>
        <w:jc w:val="both"/>
        <w:rPr>
          <w:color w:val="333333"/>
          <w:sz w:val="22"/>
          <w:szCs w:val="22"/>
          <w:shd w:val="clear" w:color="auto" w:fill="FDFDFD"/>
        </w:rPr>
      </w:pPr>
    </w:p>
    <w:p w:rsidR="0029261D" w:rsidRPr="0018669D" w:rsidRDefault="008A53B4" w:rsidP="0029261D">
      <w:pPr>
        <w:ind w:left="-142"/>
        <w:jc w:val="both"/>
        <w:rPr>
          <w:b/>
          <w:sz w:val="22"/>
          <w:szCs w:val="22"/>
        </w:rPr>
      </w:pPr>
      <w:r w:rsidRPr="0018669D">
        <w:rPr>
          <w:b/>
          <w:sz w:val="22"/>
          <w:szCs w:val="22"/>
        </w:rPr>
        <w:tab/>
      </w:r>
      <w:r w:rsidRPr="0018669D">
        <w:rPr>
          <w:b/>
          <w:sz w:val="22"/>
          <w:szCs w:val="22"/>
        </w:rPr>
        <w:tab/>
      </w:r>
      <w:r w:rsidR="0029261D" w:rsidRPr="0018669D">
        <w:rPr>
          <w:b/>
          <w:sz w:val="22"/>
          <w:szCs w:val="22"/>
        </w:rPr>
        <w:tab/>
      </w:r>
      <w:r w:rsidR="0029261D"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638</w:t>
      </w:r>
    </w:p>
    <w:p w:rsidR="008A53B4" w:rsidRPr="0018669D" w:rsidRDefault="008A53B4"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Mülkiyeti Manisa Büyükşehir Belediyesine ait, Şehzadeler ilçesi, 2.Anafartalar mahallesi, Ergen caddesi, (Havuzlu Çarşı) mevcut tapuda 20M4B pafta 869 ada 3 parselde kayıtlı taşınmazlardan Manisa Büyükşehir Belediye Başkanlığı tarafından kullanılan Hizmet Binasının 1’inci kat, 2’nci kat, 3’üncü kat ve 5’inci katları hariç tüm işyerlerinin MANULAŞ A.Ş.’ne işletme devrinin yapılabilmesi ile süre ve işletme devri bedelinin belirlenmesi konulu </w:t>
      </w:r>
      <w:r w:rsidR="0029261D" w:rsidRPr="0018669D">
        <w:rPr>
          <w:b/>
          <w:sz w:val="22"/>
          <w:szCs w:val="22"/>
        </w:rPr>
        <w:tab/>
      </w:r>
      <w:r w:rsidRPr="0018669D">
        <w:rPr>
          <w:color w:val="333333"/>
          <w:sz w:val="22"/>
          <w:szCs w:val="22"/>
          <w:shd w:val="clear" w:color="auto" w:fill="FDFDFD"/>
        </w:rPr>
        <w:t>Plan ve Bütçe Komisyonu ile Hukuk ve Tarifeler Komisyonu’nun 07/09/2017 tarih ve 3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639</w:t>
      </w:r>
    </w:p>
    <w:p w:rsidR="008A53B4" w:rsidRPr="0018669D" w:rsidRDefault="008A53B4"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Saruhanlı ilçemizde devam edilen doğal gaz çalışmaları konulu Plan ve Bütçe Komisyonu, Hukuk ve Tarifeler Komisyonu ile Altyapı Mesken ve Kentsel Yenileme Komisyonu’nun 07/09/2017 tarih ve 2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640</w:t>
      </w:r>
    </w:p>
    <w:p w:rsidR="0029261D" w:rsidRPr="0018669D" w:rsidRDefault="008A53B4" w:rsidP="003235A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İlimiz genelinde yaygın olarak görülen doğuştan ve az da olsa sonradan da şekillenen ‘Çölyak’ hastalığı olarak bilinen Glüten’e bağlı şekillenen bu hastalık özel beslenme ve iyi bir eğitim ile önlenebilmektedir. Bu hastalığın ilimizdeki yaygınlığının tespiti ve hastalarca ihtiyaç duyulan gıdaların tespiti, hastalara yerinde ulaştırılması için bu konuda çalışma yapan kişi ve kuruluşlar ile beraber Çevre ve Sağlık Komisyonu’nun yaptığı çalışmalar konulu Çevre ve Sağlık Komisyonu’nun 21/08/2017 tarih ve 6 sayılı komisyon raporunun kabulüne OYBİRLİĞİ ile karar verildi.</w:t>
      </w:r>
    </w:p>
    <w:p w:rsidR="008A53B4" w:rsidRPr="0018669D" w:rsidRDefault="008A53B4" w:rsidP="003235A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641</w:t>
      </w:r>
    </w:p>
    <w:p w:rsidR="008A53B4" w:rsidRPr="0018669D" w:rsidRDefault="008A53B4"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Turgutlu ilçesinde, Kızmalı adı ile bilinen Mimar Hayreddin’in yaptığı tespit edilen, Gediz nehrinin yatağını değiştirmesi sonucu tarım arazisi içinde kalan, değişik yerlerinde bütünlüğü bozulmuş 300 metre uzunluğundaki Osmanlı şaheseri köprünün rölevesi yapılmış olup bakım, onarım ve restorasyona ihtiyacı vardır. Söz konusu köprünün Turizm Tanıtım ve Sanat Komisyonunca yerinde incelenme yapılarak Turgutlu Belediyesi ile Manisa Büyükşehir Belediyesince ortaklaşa ne yapılacağının tespit edilmesi talebi konulu </w:t>
      </w:r>
      <w:r w:rsidR="0029261D" w:rsidRPr="0018669D">
        <w:rPr>
          <w:b/>
          <w:sz w:val="22"/>
          <w:szCs w:val="22"/>
        </w:rPr>
        <w:tab/>
      </w:r>
      <w:r w:rsidRPr="0018669D">
        <w:rPr>
          <w:color w:val="333333"/>
          <w:sz w:val="22"/>
          <w:szCs w:val="22"/>
          <w:shd w:val="clear" w:color="auto" w:fill="FDFDFD"/>
        </w:rPr>
        <w:t>Turizm Tanıtım ve Sanat Komisyonu’nun 25/08/2017 tarih ve 8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642</w:t>
      </w:r>
    </w:p>
    <w:p w:rsidR="003F2B19" w:rsidRPr="0018669D" w:rsidRDefault="008A53B4"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sz w:val="22"/>
          <w:szCs w:val="22"/>
        </w:rPr>
        <w:t>M</w:t>
      </w:r>
      <w:r w:rsidRPr="0018669D">
        <w:rPr>
          <w:color w:val="333333"/>
          <w:sz w:val="22"/>
          <w:szCs w:val="22"/>
          <w:shd w:val="clear" w:color="auto" w:fill="FDFDFD"/>
        </w:rPr>
        <w:t xml:space="preserve">anisa Büyükşehir Belediyesi Tarım Hayvancılık ve Orman Komisyonu’nun her ay birkaç ilçeye giderek o ilçelerdeki tarım problemlerini incelemek ve önümüzdeki yıllarda doğabilecek problemlerin önüne geçmek üzere yaptığı çalışma konulu </w:t>
      </w:r>
      <w:r w:rsidR="003F2B19" w:rsidRPr="0018669D">
        <w:rPr>
          <w:color w:val="333333"/>
          <w:sz w:val="22"/>
          <w:szCs w:val="22"/>
          <w:shd w:val="clear" w:color="auto" w:fill="FDFDFD"/>
        </w:rPr>
        <w:t>Tarım Hayvancılık ve Orman Komisyonu’nun 25/08/2017 tarih ve 8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643</w:t>
      </w:r>
    </w:p>
    <w:p w:rsidR="003F2B19" w:rsidRPr="0018669D" w:rsidRDefault="003F2B1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 xml:space="preserve">Manisa Büyükşehir Belediyesi Kent Ekonomisi ve Sivil Toplum Kuruluşları Komisyonu’nun her ay değişik ilçelere giderek Ticaret Odası, Borsa, Ziraat Odası, Esnaf Kefalet, OSB Müdürlükleri ve yönetim kurulları ile görüşerek taraflar ile Büyükşehir Belediyemizin ortaklaşa üretecekleri proje ve tedbirlerin tespiti konulu </w:t>
      </w:r>
      <w:r w:rsidR="0029261D" w:rsidRPr="0018669D">
        <w:rPr>
          <w:b/>
          <w:sz w:val="22"/>
          <w:szCs w:val="22"/>
        </w:rPr>
        <w:tab/>
      </w:r>
      <w:r w:rsidRPr="0018669D">
        <w:rPr>
          <w:color w:val="333333"/>
          <w:sz w:val="22"/>
          <w:szCs w:val="22"/>
          <w:shd w:val="clear" w:color="auto" w:fill="FDFDFD"/>
        </w:rPr>
        <w:t>Kent Ekonomisi ve Sivil Toplum Kuruluşları Komisyonu’nun 25/08/2017 tarih ve 8 sayılı komisyon raporunun kabulüne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644</w:t>
      </w:r>
    </w:p>
    <w:p w:rsidR="00B23A49" w:rsidRPr="0018669D" w:rsidRDefault="0029261D" w:rsidP="0029261D">
      <w:pPr>
        <w:ind w:left="-142"/>
        <w:jc w:val="both"/>
        <w:rPr>
          <w:color w:val="333333"/>
          <w:sz w:val="22"/>
          <w:szCs w:val="22"/>
          <w:shd w:val="clear" w:color="auto" w:fill="FDFDFD"/>
        </w:rPr>
      </w:pPr>
      <w:r w:rsidRPr="0018669D">
        <w:rPr>
          <w:b/>
          <w:sz w:val="22"/>
          <w:szCs w:val="22"/>
        </w:rPr>
        <w:tab/>
      </w:r>
      <w:r w:rsidR="00B23A49" w:rsidRPr="0018669D">
        <w:rPr>
          <w:b/>
          <w:sz w:val="22"/>
          <w:szCs w:val="22"/>
        </w:rPr>
        <w:tab/>
      </w:r>
      <w:r w:rsidR="00B23A49" w:rsidRPr="0018669D">
        <w:rPr>
          <w:color w:val="333333"/>
          <w:sz w:val="22"/>
          <w:szCs w:val="22"/>
          <w:shd w:val="clear" w:color="auto" w:fill="FDFDFD"/>
        </w:rPr>
        <w:t>5393 Sayılı Belediye Kanunu'nun 49'uncu maddesinde '' Belediye ve bağlı kuruluşlarında, norm kadroya uygun olarak çevre, sağlık, veterinerlik, teknik, hukuk, ekonomi, bilişim ve iletişim, planlama, araştırma ve geliştirme, eğitim ve danışmanlık alanlarında avukat, mimar, mühendis, şehir ve bölge plancısı, çözümleyici ve programcı, tabip, uzman tabip, ebe, hemşire, veteriner, kimyager, teknisyen ve tekniker gibi uzman ve teknik personel yıllık sözleşme ile çalıştırılabilir.'' hükmü gereğince;</w:t>
      </w:r>
    </w:p>
    <w:p w:rsidR="00B23A49" w:rsidRPr="0018669D" w:rsidRDefault="00B23A49" w:rsidP="00B23A49">
      <w:pPr>
        <w:ind w:left="-142" w:firstLine="850"/>
        <w:jc w:val="both"/>
        <w:rPr>
          <w:color w:val="333333"/>
          <w:sz w:val="22"/>
          <w:szCs w:val="22"/>
          <w:shd w:val="clear" w:color="auto" w:fill="FDFDFD"/>
        </w:rPr>
      </w:pPr>
      <w:r w:rsidRPr="0018669D">
        <w:rPr>
          <w:color w:val="333333"/>
          <w:sz w:val="22"/>
          <w:szCs w:val="22"/>
          <w:shd w:val="clear" w:color="auto" w:fill="FDFDFD"/>
        </w:rPr>
        <w:t>2017 Yılında ekli listede yazılı bulunan ve hizasında belirtilen sayı kadar kadro unvanı karşılık gösterilmek suretiyle ilave tam zamanlı sözleşmeli personel çalıştırılmasına,</w:t>
      </w:r>
    </w:p>
    <w:p w:rsidR="0029261D" w:rsidRDefault="00B23A49" w:rsidP="00B23A49">
      <w:pPr>
        <w:ind w:left="-142" w:firstLine="850"/>
        <w:jc w:val="both"/>
        <w:rPr>
          <w:b/>
          <w:sz w:val="22"/>
          <w:szCs w:val="22"/>
        </w:rPr>
      </w:pPr>
      <w:r w:rsidRPr="0018669D">
        <w:rPr>
          <w:color w:val="333333"/>
          <w:sz w:val="22"/>
          <w:szCs w:val="22"/>
          <w:shd w:val="clear" w:color="auto" w:fill="FDFDFD"/>
        </w:rPr>
        <w:t>5393 Sayılı Belediye Kanunu'nun 49'uncu maddesine göre tam zamanlı ilave sözleşmeli personel çalıştırılması ve bu kadroda çalıştırılacak sözleşmeli personele Maliye Bakanlığı Bütçe ve Mali Kontrol Genel Müdürlüğünün 2017 Yılı için ''Mahalli İdare Sözleşmeli Personeli Ücret Tavanları'' ile ilgi yayımlanan genelgesi ve ekinde bulanan (1) sayılı cetvel gereğince 2017 yılında istihdam edecek tam zamanlı ilave sözleşmeli personellere; 657 sayılı kanuna göre kadro unvanlarına denk gelen net aylık tutarına göre karar ekindeki listelerde kadro unvanı hizasında yazılı bulunan % oranının net ücret olarak ödenmesine OYBİRLİĞİ ile karar verildi.</w:t>
      </w:r>
      <w:r w:rsidR="0029261D" w:rsidRPr="0018669D">
        <w:rPr>
          <w:b/>
          <w:sz w:val="22"/>
          <w:szCs w:val="22"/>
        </w:rPr>
        <w:tab/>
      </w:r>
    </w:p>
    <w:p w:rsidR="00B23A49" w:rsidRPr="0018669D" w:rsidRDefault="00B23A49" w:rsidP="00B23A49">
      <w:pPr>
        <w:ind w:left="-142" w:firstLine="850"/>
        <w:jc w:val="both"/>
        <w:rPr>
          <w:b/>
          <w:sz w:val="22"/>
          <w:szCs w:val="22"/>
        </w:rPr>
      </w:pPr>
    </w:p>
    <w:p w:rsidR="00B23A49" w:rsidRPr="0018669D" w:rsidRDefault="00B23A49" w:rsidP="00B23A49">
      <w:pPr>
        <w:ind w:left="-142" w:firstLine="850"/>
        <w:jc w:val="both"/>
        <w:rPr>
          <w:b/>
          <w:sz w:val="22"/>
          <w:szCs w:val="22"/>
        </w:rPr>
      </w:pPr>
    </w:p>
    <w:p w:rsidR="00B23A49" w:rsidRPr="0018669D" w:rsidRDefault="00B23A49" w:rsidP="00B23A49">
      <w:pPr>
        <w:ind w:left="-142" w:firstLine="850"/>
        <w:jc w:val="both"/>
        <w:rPr>
          <w:b/>
          <w:sz w:val="22"/>
          <w:szCs w:val="22"/>
        </w:rPr>
      </w:pPr>
    </w:p>
    <w:p w:rsidR="0029261D" w:rsidRPr="0018669D" w:rsidRDefault="0029261D" w:rsidP="0029261D">
      <w:pPr>
        <w:ind w:left="-142"/>
        <w:jc w:val="both"/>
        <w:rPr>
          <w:b/>
          <w:sz w:val="22"/>
          <w:szCs w:val="22"/>
        </w:rPr>
      </w:pPr>
      <w:r w:rsidRPr="0018669D">
        <w:rPr>
          <w:b/>
          <w:sz w:val="22"/>
          <w:szCs w:val="22"/>
        </w:rPr>
        <w:t>KARAR NO: 645</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İçişleri Bakanlığı ve Devlet Personel Başkanlığınca müştereken yapılan ve 22 Şubat 2007 tarih ve 26442 Sayılı Resmi Gazetede yayımlanarak yürürlüğe giren Belediye ve Bağlı Kuruluşları ile Mahalli İdare Birliklerinin Norm Kadro İlke ve Standartlarına İlişkin yönetmelik hükümleri kapsamında 07/06/2016 tarih ve 2016/444, 12/01/2017 tarih ve 2017/54 sayılı Büyükşehir Belediye Meclis Kararları ile ilçelere tahsis edilen kadrolarımızda yapılması istenilen değişikliğe ilişkin tanzim edilen karar ekindeki 1 adet Boş Kadro Değişikliği Cetveli ve 4 adet Dolu Kadro Değişikliği Cetvelinin kabulüne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646</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“Gölmarmara Belediye Başkanlığının Ek Ödenek Talebi” konulu teklifin incelenerek rapora bağlanmak üzere Plan ve Bütçe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647</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"Manisa Büyükşehir Belediye Başkanlığının Ek Ödenek Talebi" konulu teklifin incelenerek rapora bağlanmak üzere Plan ve Bütçe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648</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"28/05/2017 tarihinde yapılan halk oylaması sonuçlarına istinaden Gökbel ve Kale mahallelerinin Şehzadeler ilçesine bağlanması, Sarma mahallesinin ise Yunusemre ilçesi sınırları içerisinde kalmasının kararlaştırıldığı Şehzadeler Belediye Meclisinin 06/07/2017 tarih 107 sayılı kararı ile Yunusemre Belediye Meclisinin 01/08/2017 tarih ve 116 sayılı kararının Büyükşehir Belediye Meclisince değerlendirilmesi talebi" konulu teklifin incelenerek rapora bağlanmak üzere Hukuk ve Tarifeler Komisyonu ile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649</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"Manisa Büyükşehir Belediyesi Yol Yapım Bakım ve Onarım Dairesi Başkanlığı Görev Yetki ve Sorumluluk Esaslarına İlişkin Yönetmelik Taslağı" konulu teklifin incelenerek rapora bağlanmak üzere Hukuk ve Tarifeler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650</w:t>
      </w:r>
    </w:p>
    <w:p w:rsidR="0029261D" w:rsidRPr="0018669D" w:rsidRDefault="00B23A49" w:rsidP="003235A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"Mülkiyeti Manisa Büyükşehir Belediyesine ait, Şehzadeler ilçesi, Nişancıpaşa mahallesi, 1200 sokak, No:2 mevkiindeki Bahri Sarıtepe Gençlik Merkezi içinde bulunan kantinin BESOT A.Ş.’ne işletme devrinin yapılabilmesi ile süre ve işletme devri bedelinin belirlenmesi" konulu teklifin incelenerek rapora bağlanmak üzere Hukuk ve Tarifeler Komisyonu'na havale edilmesine OYBİRLİĞİ ile karar verildi.</w:t>
      </w:r>
    </w:p>
    <w:p w:rsidR="00B23A49" w:rsidRPr="0018669D" w:rsidRDefault="00B23A49" w:rsidP="003235A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651</w:t>
      </w:r>
    </w:p>
    <w:p w:rsidR="00B23A49" w:rsidRPr="0018669D" w:rsidRDefault="0029261D" w:rsidP="0029261D">
      <w:pPr>
        <w:ind w:left="-142"/>
        <w:jc w:val="both"/>
        <w:rPr>
          <w:color w:val="333333"/>
          <w:sz w:val="22"/>
          <w:szCs w:val="22"/>
          <w:shd w:val="clear" w:color="auto" w:fill="FDFDFD"/>
        </w:rPr>
      </w:pPr>
      <w:r w:rsidRPr="0018669D">
        <w:rPr>
          <w:b/>
          <w:sz w:val="22"/>
          <w:szCs w:val="22"/>
        </w:rPr>
        <w:tab/>
      </w:r>
      <w:r w:rsidR="00B23A49" w:rsidRPr="0018669D">
        <w:rPr>
          <w:b/>
          <w:sz w:val="22"/>
          <w:szCs w:val="22"/>
        </w:rPr>
        <w:tab/>
      </w:r>
      <w:r w:rsidR="00B23A49" w:rsidRPr="0018669D">
        <w:rPr>
          <w:color w:val="333333"/>
          <w:sz w:val="22"/>
          <w:szCs w:val="22"/>
          <w:shd w:val="clear" w:color="auto" w:fill="FDFDFD"/>
        </w:rPr>
        <w:t>Mülkiyeti Manisa Büyükşehir Belediyesine ait, Yarhasanlar Camii altındaki hizmet binasının, Abone İşleri Dairesi Başkanlığı ve Strateji Geliştirme Dairesi Başkanlığınca tahsilat veznesi olarak kullanılmak üzere Maski Genel Müdürlüğüne 5 yıllığına bedelsiz olarak tahsis edilmesine 5393 sayılı Belediye Kanununun 18'inci ve 75'inci maddeleri gereğince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652</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Manisa İli, Kula İlçesi, Camicedit Mahallesi 114 Ada 2 Nolu Parselde kayıtlı 263,00 m²’lik avlulu ahşap ev vasıflı taşınmazın satın alınmasına, taşınmazın satın alma sürecinde Belediye Başkanına ve ya Belediye Başkanının görevlendireceği bir personele 100.000,00 TL ( Yüzbin Türk Lirası ) bedele kadar teklif verebilmek için yetki verilmesine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653</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15239267476 T.C. Kimlik Numaralı Ahmet KAER'in, Salihli ilçesi Kabazlar mahallesi Kocabağ Mevkii 13 pafta 826 parselde kayıtlı 8.081,00 m²’lik taşınmazını ‘Güllü AKER ve Ahmet AKER Mahalle Mezarlığı’ ismi verilerek mahalle mezarlığı yapılması şartıyla Manisa Büyüşehir Belediyesi Başkanlığına bağışlama talebinin kabulüne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654</w:t>
      </w:r>
    </w:p>
    <w:p w:rsidR="00B23A49"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“2017 yılı gelir tarife cetvelinde Kırtık Mezarlığı için belirlenen ücret tarifelerinden; Cenaze anında 1’inci ve 2’nci mezaryeri ücretleri ile adabaşı ve aile mezarlığı ücret tarifesi aynı kalmak şartı ile sadece tahsis mezar yeri satışlarını düzenleyen 1.5. maddesindeki ölüm olayı meydana gelmeden mezar yeri satışı veya cenaze anında 3., 4. ve sonrası satışların iptal edilmesi” konulu teklifin incelenerek rapora bağlanmak üzere Hukuk ve Tarifeler Komisyonu'na havale edilmesine OYBİRLİĞİ ile karar verildi.</w:t>
      </w:r>
    </w:p>
    <w:p w:rsidR="00C9177E" w:rsidRPr="0018669D" w:rsidRDefault="00C9177E" w:rsidP="0029261D">
      <w:pPr>
        <w:ind w:left="-142"/>
        <w:jc w:val="both"/>
        <w:rPr>
          <w:color w:val="333333"/>
          <w:sz w:val="22"/>
          <w:szCs w:val="22"/>
          <w:shd w:val="clear" w:color="auto" w:fill="FDFDFD"/>
        </w:rPr>
      </w:pP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655</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“Akhisar ilçesi, Atatürk mahallesi, K19b07d2d pafta, 1853 ada 1 – 2 – 3 – 4 – 5 – 6 parsellerde ‘Konut Alanı’nda Ayrık Nizam, 3 katlı yapılaşma koşuluna sahip olarak planlanan alanın; ‘E=200, Yençok: her yönden 5’er metre çekme mesafesi’ olacak şekilde hazırlanan ve Akhisar Belediye Meclisinin 07/06/2017 tarih ve 97 sayılı kararı ile onaylanan 1/1000 ölçekli Uygulama İmar Planı değişikliği”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656</w:t>
      </w:r>
    </w:p>
    <w:p w:rsidR="00B23A49" w:rsidRPr="0018669D" w:rsidRDefault="0029261D" w:rsidP="0029261D">
      <w:pPr>
        <w:ind w:left="-142"/>
        <w:jc w:val="both"/>
        <w:rPr>
          <w:color w:val="333333"/>
          <w:sz w:val="22"/>
          <w:szCs w:val="22"/>
          <w:shd w:val="clear" w:color="auto" w:fill="FDFDFD"/>
        </w:rPr>
      </w:pPr>
      <w:r w:rsidRPr="0018669D">
        <w:rPr>
          <w:b/>
          <w:sz w:val="22"/>
          <w:szCs w:val="22"/>
        </w:rPr>
        <w:tab/>
      </w:r>
      <w:r w:rsidR="00B23A49" w:rsidRPr="0018669D">
        <w:rPr>
          <w:b/>
          <w:sz w:val="22"/>
          <w:szCs w:val="22"/>
        </w:rPr>
        <w:tab/>
      </w:r>
      <w:r w:rsidR="00B23A49" w:rsidRPr="0018669D">
        <w:rPr>
          <w:color w:val="333333"/>
          <w:sz w:val="22"/>
          <w:szCs w:val="22"/>
          <w:shd w:val="clear" w:color="auto" w:fill="FDFDFD"/>
        </w:rPr>
        <w:t>“Akhisar ilçesi, Medar mahallesi, 2867 parselde bulunan konut adalarının arasındaki yaya yollarının kaldırılarak tekrar düzenlenmesine ilişkin hazırlanan ve Akhisar Belediye Meclisinin 02/08/2017 tarih 125 sayılı kararı ile kabul edilen 1/1000 ölçekli Uygulama İmar Planı değişikliği”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657</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“Akhisar ilçesi, Hürriyet mahallesi, 540 ada 26 parselin ‘Yüksek Öğrenim Alanı’nın ‘Özel Eğitim Alanı’na dönüştürülmesine ilişkin hazırlanan ve Akhisar Belediye Meclisinin 03/05/2017 tarih ve 84 sayılı kararı ile onaylanan 1/1000 ölçekli Uygulama İmar Planı değişikliği”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658</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“Alaşehir ilçesi, İstasyon mahallesi, 1329 ada, 1 parselin ‘Eğitim Tesis Alanı’ndan (Engelliler Okulu) ‘Sağlık Tesisi Alanı’na (112 Acil Sağlık Hizmetleri İstasyonu, Sağlıklı Yaşam Merkezi, Toplum Sağlığı Merkezi ve İlçe Sağlık Müdürlüğü Hizmet Binası) dönüştürülmesine yönelik 1/5000 ölçekli Nazım İmar Planı değişikliği ve 1/1000 ölçekli Uygulama İmar Planı değişikliğine ilişkin alınan Alaşehir Belediye Meclisinin 01/08/2017 tarih ve 165 sayılı kararı”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659</w:t>
      </w:r>
    </w:p>
    <w:p w:rsidR="00B23A49" w:rsidRPr="0018669D"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“Gölmarmara ilçesi, Gölmarmara mahallesi, 6974 parselin 19,707 m²’lik kısmının ‘Güneş Enerjisine Dayalı Üretim Tesisi’ yapımına ilişkin 1/1000 ölçekli Uygulama İmar Planı önerisinin kabul edildiği Gölmarmara Belediye Meclisinin 06/06/2017 tarih ve 39 sayılı kararı”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660</w:t>
      </w:r>
    </w:p>
    <w:p w:rsidR="0029261D" w:rsidRPr="0018669D" w:rsidRDefault="00B23A49" w:rsidP="003235A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“Kırkağaç ilçesi, Karakurt mahallesi, 108 ada, 4 – 5 parsellerin batı cephesinden geçen yolun, parsellerin doğu cephesinde bulunan ve yola terk edilen alana kaydırılmasına yönelik hazırlanan ve Kırkağaç Belediye Meclisinin 05/07/2017 tarih 72 sayılı kararı ile kabul edilen 1/1000 ölçekli Uygulama İmar Planı değişikliği” konulu teklifin incelerek rapora bağlanmak üzere İmar ve Bayındırlık Komisyonu'na havale edilmesine OYBİRLİĞİ ile karar verildi.</w:t>
      </w:r>
    </w:p>
    <w:p w:rsidR="00B23A49" w:rsidRPr="0018669D" w:rsidRDefault="00B23A49" w:rsidP="003235A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661</w:t>
      </w:r>
    </w:p>
    <w:p w:rsidR="00B23A49" w:rsidRPr="0018669D" w:rsidRDefault="0029261D" w:rsidP="0029261D">
      <w:pPr>
        <w:ind w:left="-142"/>
        <w:jc w:val="both"/>
        <w:rPr>
          <w:color w:val="333333"/>
          <w:sz w:val="22"/>
          <w:szCs w:val="22"/>
          <w:shd w:val="clear" w:color="auto" w:fill="FDFDFD"/>
        </w:rPr>
      </w:pPr>
      <w:r w:rsidRPr="0018669D">
        <w:rPr>
          <w:b/>
          <w:sz w:val="22"/>
          <w:szCs w:val="22"/>
        </w:rPr>
        <w:tab/>
      </w:r>
      <w:r w:rsidR="00B23A49" w:rsidRPr="0018669D">
        <w:rPr>
          <w:b/>
          <w:sz w:val="22"/>
          <w:szCs w:val="22"/>
        </w:rPr>
        <w:tab/>
      </w:r>
      <w:r w:rsidR="00B23A49" w:rsidRPr="0018669D">
        <w:rPr>
          <w:color w:val="333333"/>
          <w:sz w:val="22"/>
          <w:szCs w:val="22"/>
          <w:shd w:val="clear" w:color="auto" w:fill="FDFDFD"/>
        </w:rPr>
        <w:t>“Kırkağaç ilçesi, Sarıağa mahallesi, 16 ada, 5 sayılı mülkiyeti Vakıflar Genel Müdürlüğü'ne ait parselde bulunan Kabasakal Caminin bahçesinde kalan park alanının o bölgede hizmet verecek başka alana kaydırılmasına yönelik hazırlanan 1/5000 ölçekli Nazım İmar Planı değişikliği ve Kırkağaç Belediye Meclisi'nin 10/07/2017 tarih 83 sayılı kararı ile onay yetkisi Manisa Büyükşehir Belediye Meclisine devredilen 1/1000 ölçekli Uygulama İmar Planı değişikliği”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662</w:t>
      </w:r>
    </w:p>
    <w:p w:rsidR="00ED45C3" w:rsidRDefault="00B23A49"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00ED45C3" w:rsidRPr="0018669D">
        <w:rPr>
          <w:color w:val="333333"/>
          <w:sz w:val="22"/>
          <w:szCs w:val="22"/>
          <w:shd w:val="clear" w:color="auto" w:fill="FDFDFD"/>
        </w:rPr>
        <w:t>“Kula İlçesi, Ahmetli Mahallesi, 358, 359, 360, 361, 362, 423, 424, 426, 429, 430,431, 433, 435, 446 ve 447 parseller üzerine kurulması planlanan ‘Güneş Enerji Elektrik Üretim Tesisine’ ilişkin hazırlanan 1/1000 Ölçekli Uygulama İmar Planının kabul edildiği Kula Belediye Meclisinin 03/07/2017 tarih 78 sayılı ve 28/08/2017 tarih 100 sayılı kararları” konulu teklifin incelerek rapora bağlanmak üzere İmar ve Bayındırlık Komisyonu'na havale edilmesine OYBİRLİĞİ ile karar verildi.</w:t>
      </w:r>
    </w:p>
    <w:p w:rsidR="00C9177E" w:rsidRDefault="00C9177E" w:rsidP="0029261D">
      <w:pPr>
        <w:ind w:left="-142"/>
        <w:jc w:val="both"/>
        <w:rPr>
          <w:color w:val="333333"/>
          <w:sz w:val="22"/>
          <w:szCs w:val="22"/>
          <w:shd w:val="clear" w:color="auto" w:fill="FDFDFD"/>
        </w:rPr>
      </w:pPr>
    </w:p>
    <w:p w:rsidR="00C9177E" w:rsidRDefault="00C9177E" w:rsidP="0029261D">
      <w:pPr>
        <w:ind w:left="-142"/>
        <w:jc w:val="both"/>
        <w:rPr>
          <w:color w:val="333333"/>
          <w:sz w:val="22"/>
          <w:szCs w:val="22"/>
          <w:shd w:val="clear" w:color="auto" w:fill="FDFDFD"/>
        </w:rPr>
      </w:pPr>
    </w:p>
    <w:p w:rsidR="00C9177E" w:rsidRDefault="00C9177E" w:rsidP="0029261D">
      <w:pPr>
        <w:ind w:left="-142"/>
        <w:jc w:val="both"/>
        <w:rPr>
          <w:color w:val="333333"/>
          <w:sz w:val="22"/>
          <w:szCs w:val="22"/>
          <w:shd w:val="clear" w:color="auto" w:fill="FDFDFD"/>
        </w:rPr>
      </w:pPr>
    </w:p>
    <w:p w:rsidR="00C9177E" w:rsidRDefault="00C9177E" w:rsidP="0029261D">
      <w:pPr>
        <w:ind w:left="-142"/>
        <w:jc w:val="both"/>
        <w:rPr>
          <w:color w:val="333333"/>
          <w:sz w:val="22"/>
          <w:szCs w:val="22"/>
          <w:shd w:val="clear" w:color="auto" w:fill="FDFDFD"/>
        </w:rPr>
      </w:pPr>
    </w:p>
    <w:p w:rsidR="00C9177E" w:rsidRPr="0018669D" w:rsidRDefault="00C9177E" w:rsidP="0029261D">
      <w:pPr>
        <w:ind w:left="-142"/>
        <w:jc w:val="both"/>
        <w:rPr>
          <w:color w:val="333333"/>
          <w:sz w:val="22"/>
          <w:szCs w:val="22"/>
          <w:shd w:val="clear" w:color="auto" w:fill="FDFDFD"/>
        </w:rPr>
      </w:pP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663</w:t>
      </w:r>
    </w:p>
    <w:p w:rsidR="00ED45C3" w:rsidRPr="0018669D" w:rsidRDefault="00ED45C3"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“Salihli ilçesi, Yılmaz mahallesi, 2580 parselde ‘Ticaret Alanı’ fonksiyonu geliştirilmesine yönelik hazırlanan 1/5000 ölçekli Nazım İmar Planı”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664</w:t>
      </w:r>
    </w:p>
    <w:p w:rsidR="00ED45C3" w:rsidRPr="0018669D" w:rsidRDefault="00ED45C3"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“Salihli ilçesi, Kurtuluş mahallesi, 87 ada, 24 parsele ait 1/1000 ölçekli Uygulama İmar Planı değişikliği önerisinin kabul edildiği (çevre ada nizamına uygun hale getirmek amaçlı 226 sokağa bakan taşınmazların bitişik nizam 3 kattan bitişik nizam 4 kata çıkarılmasına yönelik) Salihli Belediye Meclisinin 04/07/2017 tarih ve 2017/68 sayılı kararı”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665</w:t>
      </w:r>
    </w:p>
    <w:p w:rsidR="00ED45C3" w:rsidRPr="0018669D" w:rsidRDefault="00ED45C3"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“Soma ilçesi, 1/1000 ölçekli Uygulama İmar Planı plan notlarına, ‘İlçemiz imar planında trafo alanı olarak ayrılan ve 400 m² den büyük olan yerlerde trafo alanı tesis edildikten sonra arta kalan kısımda ilgili idarenin talebi halinde hizmet binası yapılabilir." ibaresinin eklenmesine ilişkin hazırlanan 1/1000 ölçekli Uygulama İmar Planı değişikliğinin kabul edildiği Soma Belediye Meclisinin 02/06/2017 tarih ve 63 sayılı kararı”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666</w:t>
      </w:r>
    </w:p>
    <w:p w:rsidR="00ED45C3" w:rsidRPr="0018669D" w:rsidRDefault="00ED45C3"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“Soma ilçesi, Kurtuluş mahallesi, 110 ada 52 parsele isabet eden yerde Eğitim Tesisi Alanında yapı yüksekliğinin arttırılmasına ilişkin 1/1000 ölçekli Uygulama İmar Planı değişikliğini önerisinin kabul edildiği Soma Belediyesi Meclisinin 03/01/2017 tarih 7 sayılı kararı”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667</w:t>
      </w:r>
    </w:p>
    <w:p w:rsidR="00ED45C3" w:rsidRPr="0018669D" w:rsidRDefault="0029261D" w:rsidP="0029261D">
      <w:pPr>
        <w:ind w:left="-142"/>
        <w:jc w:val="both"/>
        <w:rPr>
          <w:color w:val="333333"/>
          <w:sz w:val="22"/>
          <w:szCs w:val="22"/>
          <w:shd w:val="clear" w:color="auto" w:fill="FDFDFD"/>
        </w:rPr>
      </w:pPr>
      <w:r w:rsidRPr="0018669D">
        <w:rPr>
          <w:b/>
          <w:sz w:val="22"/>
          <w:szCs w:val="22"/>
        </w:rPr>
        <w:tab/>
      </w:r>
      <w:r w:rsidR="00ED45C3" w:rsidRPr="0018669D">
        <w:rPr>
          <w:b/>
          <w:sz w:val="22"/>
          <w:szCs w:val="22"/>
        </w:rPr>
        <w:tab/>
      </w:r>
      <w:r w:rsidR="00ED45C3" w:rsidRPr="0018669D">
        <w:rPr>
          <w:color w:val="333333"/>
          <w:sz w:val="22"/>
          <w:szCs w:val="22"/>
          <w:shd w:val="clear" w:color="auto" w:fill="FDFDFD"/>
        </w:rPr>
        <w:t>“Soma ilçesi, Bubeyler mahallesi, 40 ve 41 parsellerde ‘Güneş Enerjisine Dayalı Elektrik Üretim Tesisi’ yapımına ilişkin 1/1000 ölçekli Uygulama İmar Planı önerisinin kabul edildiği Soma Belediyesi Meclisinin 03/01/2017 tarih ve 17 sayılı kararı”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668</w:t>
      </w:r>
    </w:p>
    <w:p w:rsidR="00ED45C3" w:rsidRPr="0018669D" w:rsidRDefault="00ED45C3"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“Soma ilçesi, Uruzlar mahallesi, 31 parselde ‘Güneş Enerjisine Dayalı Elektrik Üretim Tesisi’ yapımına ilişkin 1/1000 ölçekli Uygulama İmar Planı önerisinin kabul edildiği Soma Belediyesi Meclisinin 03/01/2017 tarih ve 18 sayılı kararı”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669</w:t>
      </w:r>
    </w:p>
    <w:p w:rsidR="00ED45C3" w:rsidRPr="0018669D" w:rsidRDefault="00ED45C3"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“Turgutlu ilçesi, Kentsel Sit Alanı, Özel Proje Alanı-IV (ÖPA-IV) Koruma Amaçlı Nazım ve Uygulama İmar Planı değişikliği ve eki Kentsel Tasarım Uygulama Projesi” konulu teklifin incelerek rapora bağlanmak üzere İmar ve Bayındırlık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670</w:t>
      </w:r>
    </w:p>
    <w:p w:rsidR="0029261D" w:rsidRPr="0018669D" w:rsidRDefault="00ED45C3" w:rsidP="003235A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"Turgutlu Küçük Sanayi Sitesi alanındaki isimsiz sokaklara isim verilmesine istinaden alınan Turgutlu Belediye Meclisinin 05/09/2017 tarih ve 42 sayılı kararı" konulu teklifin incelenerek rapora bağlanmak üzere Hukuk ve Tarifeler Komisyonu'na havale edilmesine OYBİRLİĞİ ile karar verildi.</w:t>
      </w:r>
    </w:p>
    <w:p w:rsidR="00ED45C3" w:rsidRPr="0018669D" w:rsidRDefault="00ED45C3" w:rsidP="003235A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KARAR NO: 671</w:t>
      </w:r>
    </w:p>
    <w:p w:rsidR="00ED45C3" w:rsidRDefault="00ED45C3"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"Yunusemre İlçesi, Emlakdere Mahallesi, Kersen Mevkinde bulunan 32, 33 ve 34 nolu bölmelerde ormanlık alan vasıflı taşınmazda hafriyat dolgusu ile ıslahının yapılabilmesi için 1.500.000,00 TL bedel karşılığında 5 yıl süreliğine sermayesinin %100'ü Büyükşehir Belediyesine ait olan Spilaş A.Ş.' ye kullanılmak üzere tahsis edilmesi, bahsi geçen sahanın devir şartlarının protokolle belirlenmesi için Başkanlık Makamına yetki verilmesi" konulu teklifin incelenerek rapora bağlanmak üzere Çevre ve Sağlık Komisyonu ile Plan ve Bütçe Komisyonu'na havale edilmesine OYBİRLİĞİ ile karar verildi.</w:t>
      </w:r>
    </w:p>
    <w:p w:rsidR="00C9177E" w:rsidRDefault="00C9177E" w:rsidP="0029261D">
      <w:pPr>
        <w:ind w:left="-142"/>
        <w:jc w:val="both"/>
        <w:rPr>
          <w:color w:val="333333"/>
          <w:sz w:val="22"/>
          <w:szCs w:val="22"/>
          <w:shd w:val="clear" w:color="auto" w:fill="FDFDFD"/>
        </w:rPr>
      </w:pPr>
    </w:p>
    <w:p w:rsidR="00C9177E" w:rsidRDefault="00C9177E" w:rsidP="0029261D">
      <w:pPr>
        <w:ind w:left="-142"/>
        <w:jc w:val="both"/>
        <w:rPr>
          <w:color w:val="333333"/>
          <w:sz w:val="22"/>
          <w:szCs w:val="22"/>
          <w:shd w:val="clear" w:color="auto" w:fill="FDFDFD"/>
        </w:rPr>
      </w:pPr>
    </w:p>
    <w:p w:rsidR="00C9177E" w:rsidRDefault="00C9177E" w:rsidP="0029261D">
      <w:pPr>
        <w:ind w:left="-142"/>
        <w:jc w:val="both"/>
        <w:rPr>
          <w:color w:val="333333"/>
          <w:sz w:val="22"/>
          <w:szCs w:val="22"/>
          <w:shd w:val="clear" w:color="auto" w:fill="FDFDFD"/>
        </w:rPr>
      </w:pPr>
    </w:p>
    <w:p w:rsidR="00C9177E" w:rsidRPr="0018669D" w:rsidRDefault="00C9177E" w:rsidP="0029261D">
      <w:pPr>
        <w:ind w:left="-142"/>
        <w:jc w:val="both"/>
        <w:rPr>
          <w:color w:val="333333"/>
          <w:sz w:val="22"/>
          <w:szCs w:val="22"/>
          <w:shd w:val="clear" w:color="auto" w:fill="FDFDFD"/>
        </w:rPr>
      </w:pP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672</w:t>
      </w:r>
    </w:p>
    <w:p w:rsidR="00ED504A" w:rsidRPr="0018669D" w:rsidRDefault="00ED504A"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"2017 – 2018 ve daha sonraki yıllar içinde geçerli olmak üzere öğrenci indirimi, gazi indirimi gibi başlıklar altında toplu taşıma araçlarında uygulanan indirimin, çocuklarımızı geleceğe hazırlayan çok değerli öğretmenlerimize de uygulanması talebi" konulu önergenin incelenerek rapora bağlanmak üzere Hukuk ve Tarifeler Komisyonu'na havale edilmesine OYBİRLİĞİ ile karar verildi.</w:t>
      </w: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29261D" w:rsidRPr="0018669D" w:rsidRDefault="0029261D" w:rsidP="0029261D">
      <w:pPr>
        <w:ind w:left="-142"/>
        <w:jc w:val="both"/>
        <w:rPr>
          <w:b/>
          <w:sz w:val="22"/>
          <w:szCs w:val="22"/>
        </w:rPr>
      </w:pPr>
      <w:r w:rsidRPr="0018669D">
        <w:rPr>
          <w:b/>
          <w:sz w:val="22"/>
          <w:szCs w:val="22"/>
        </w:rPr>
        <w:t>KARAR NO: 673</w:t>
      </w:r>
    </w:p>
    <w:p w:rsidR="00ED504A" w:rsidRDefault="00ED504A" w:rsidP="0029261D">
      <w:pPr>
        <w:ind w:left="-142"/>
        <w:jc w:val="both"/>
        <w:rPr>
          <w:color w:val="333333"/>
          <w:sz w:val="22"/>
          <w:szCs w:val="22"/>
          <w:shd w:val="clear" w:color="auto" w:fill="FDFDFD"/>
        </w:rPr>
      </w:pPr>
      <w:r w:rsidRPr="0018669D">
        <w:rPr>
          <w:b/>
          <w:sz w:val="22"/>
          <w:szCs w:val="22"/>
        </w:rPr>
        <w:tab/>
      </w:r>
      <w:r w:rsidRPr="0018669D">
        <w:rPr>
          <w:b/>
          <w:sz w:val="22"/>
          <w:szCs w:val="22"/>
        </w:rPr>
        <w:tab/>
      </w:r>
      <w:r w:rsidRPr="0018669D">
        <w:rPr>
          <w:color w:val="333333"/>
          <w:sz w:val="22"/>
          <w:szCs w:val="22"/>
          <w:shd w:val="clear" w:color="auto" w:fill="FDFDFD"/>
        </w:rPr>
        <w:t>Akhisar ilçesine halkın kullanımına açık , her türlü sporun kolaylıkla yapılabileceği, modern bir veya birkaç spor tesisinin kazandırılması için gerekli çalışmaların yapılması, bu hususta gerekir ise Akhisar Belediye Başkanlığından yer tahsisi talebinde bulunulması, beldelerimizde bulunan eski spor alanlarının iyileştirmesi yapılarak modern, sağlıklı ve kullanılabilir yapılar haline getirilmesi için gerekli çalışmaların yapılması talebinin Fen İşleri Dairesi Başkanlığınca incelenmesine OYBİRLİĞİ ile karar verildi.</w:t>
      </w:r>
    </w:p>
    <w:p w:rsidR="00C9177E" w:rsidRDefault="00C9177E" w:rsidP="0029261D">
      <w:pPr>
        <w:ind w:left="-142"/>
        <w:jc w:val="both"/>
        <w:rPr>
          <w:color w:val="333333"/>
          <w:sz w:val="22"/>
          <w:szCs w:val="22"/>
          <w:shd w:val="clear" w:color="auto" w:fill="FDFDFD"/>
        </w:rPr>
      </w:pPr>
    </w:p>
    <w:p w:rsidR="00C9177E" w:rsidRDefault="00C9177E" w:rsidP="0029261D">
      <w:pPr>
        <w:ind w:left="-142"/>
        <w:jc w:val="both"/>
        <w:rPr>
          <w:color w:val="333333"/>
          <w:sz w:val="22"/>
          <w:szCs w:val="22"/>
          <w:shd w:val="clear" w:color="auto" w:fill="FDFDFD"/>
        </w:rPr>
      </w:pPr>
    </w:p>
    <w:p w:rsidR="00C9177E" w:rsidRDefault="00C9177E" w:rsidP="0029261D">
      <w:pPr>
        <w:ind w:left="-142"/>
        <w:jc w:val="both"/>
        <w:rPr>
          <w:color w:val="333333"/>
          <w:sz w:val="22"/>
          <w:szCs w:val="22"/>
          <w:shd w:val="clear" w:color="auto" w:fill="FDFDFD"/>
        </w:rPr>
      </w:pPr>
    </w:p>
    <w:p w:rsidR="00C9177E" w:rsidRPr="0018669D" w:rsidRDefault="00C9177E" w:rsidP="0029261D">
      <w:pPr>
        <w:ind w:left="-142"/>
        <w:jc w:val="both"/>
        <w:rPr>
          <w:color w:val="333333"/>
          <w:sz w:val="22"/>
          <w:szCs w:val="22"/>
          <w:shd w:val="clear" w:color="auto" w:fill="FDFDFD"/>
        </w:rPr>
      </w:pPr>
    </w:p>
    <w:p w:rsidR="00ED504A" w:rsidRPr="0018669D" w:rsidRDefault="00ED504A" w:rsidP="0029261D">
      <w:pPr>
        <w:ind w:left="-142"/>
        <w:jc w:val="both"/>
        <w:rPr>
          <w:b/>
          <w:sz w:val="22"/>
          <w:szCs w:val="22"/>
        </w:rPr>
      </w:pPr>
    </w:p>
    <w:p w:rsidR="0029261D" w:rsidRPr="0018669D" w:rsidRDefault="0029261D" w:rsidP="0029261D">
      <w:pPr>
        <w:ind w:left="-142"/>
        <w:jc w:val="both"/>
        <w:rPr>
          <w:b/>
          <w:sz w:val="22"/>
          <w:szCs w:val="22"/>
        </w:rPr>
      </w:pPr>
      <w:r w:rsidRPr="0018669D">
        <w:rPr>
          <w:b/>
          <w:sz w:val="22"/>
          <w:szCs w:val="22"/>
        </w:rPr>
        <w:tab/>
      </w:r>
      <w:r w:rsidRPr="0018669D">
        <w:rPr>
          <w:b/>
          <w:sz w:val="22"/>
          <w:szCs w:val="22"/>
        </w:rPr>
        <w:tab/>
      </w:r>
    </w:p>
    <w:p w:rsidR="003235AD" w:rsidRPr="0018669D" w:rsidRDefault="003235AD" w:rsidP="003235AD">
      <w:pPr>
        <w:ind w:left="-142"/>
        <w:jc w:val="both"/>
        <w:rPr>
          <w:b/>
          <w:sz w:val="22"/>
          <w:szCs w:val="22"/>
        </w:rPr>
      </w:pPr>
    </w:p>
    <w:p w:rsidR="003235AD" w:rsidRPr="0018669D" w:rsidRDefault="003235AD" w:rsidP="003235AD">
      <w:pPr>
        <w:ind w:left="-142"/>
        <w:jc w:val="both"/>
        <w:rPr>
          <w:b/>
          <w:sz w:val="22"/>
          <w:szCs w:val="22"/>
        </w:rPr>
      </w:pPr>
    </w:p>
    <w:p w:rsidR="00344639" w:rsidRPr="0018669D" w:rsidRDefault="003235AD" w:rsidP="003235AD">
      <w:pPr>
        <w:ind w:left="-142"/>
        <w:jc w:val="both"/>
        <w:rPr>
          <w:b/>
          <w:sz w:val="22"/>
          <w:szCs w:val="22"/>
        </w:rPr>
      </w:pPr>
      <w:r w:rsidRPr="0018669D">
        <w:rPr>
          <w:b/>
          <w:sz w:val="22"/>
          <w:szCs w:val="22"/>
        </w:rPr>
        <w:t xml:space="preserve">    </w:t>
      </w:r>
      <w:r w:rsidR="00344639" w:rsidRPr="0018669D">
        <w:rPr>
          <w:b/>
          <w:sz w:val="22"/>
          <w:szCs w:val="22"/>
        </w:rPr>
        <w:t xml:space="preserve">Cengiz ERGÜN        </w:t>
      </w:r>
      <w:r w:rsidR="00FA164E" w:rsidRPr="0018669D">
        <w:rPr>
          <w:b/>
          <w:sz w:val="22"/>
          <w:szCs w:val="22"/>
        </w:rPr>
        <w:t xml:space="preserve">           </w:t>
      </w:r>
      <w:r w:rsidR="00344639" w:rsidRPr="0018669D">
        <w:rPr>
          <w:b/>
          <w:sz w:val="22"/>
          <w:szCs w:val="22"/>
        </w:rPr>
        <w:t xml:space="preserve"> </w:t>
      </w:r>
      <w:r w:rsidR="003644A5" w:rsidRPr="0018669D">
        <w:rPr>
          <w:b/>
          <w:sz w:val="22"/>
          <w:szCs w:val="22"/>
        </w:rPr>
        <w:t xml:space="preserve">          Bilgehan N</w:t>
      </w:r>
      <w:r w:rsidR="00EC5059" w:rsidRPr="0018669D">
        <w:rPr>
          <w:b/>
          <w:sz w:val="22"/>
          <w:szCs w:val="22"/>
        </w:rPr>
        <w:t>OYAN                         Serkan Serdar ADIGÜZEL</w:t>
      </w:r>
    </w:p>
    <w:p w:rsidR="00344639" w:rsidRPr="0018669D" w:rsidRDefault="00344639" w:rsidP="0063210C">
      <w:pPr>
        <w:ind w:left="-142"/>
        <w:rPr>
          <w:b/>
          <w:sz w:val="22"/>
          <w:szCs w:val="22"/>
        </w:rPr>
      </w:pPr>
      <w:r w:rsidRPr="0018669D">
        <w:rPr>
          <w:b/>
          <w:sz w:val="22"/>
          <w:szCs w:val="22"/>
        </w:rPr>
        <w:t xml:space="preserve">MECLİS BAŞKANI      </w:t>
      </w:r>
      <w:r w:rsidR="0089092C" w:rsidRPr="0018669D">
        <w:rPr>
          <w:b/>
          <w:sz w:val="22"/>
          <w:szCs w:val="22"/>
        </w:rPr>
        <w:t xml:space="preserve">        </w:t>
      </w:r>
      <w:r w:rsidRPr="0018669D">
        <w:rPr>
          <w:b/>
          <w:sz w:val="22"/>
          <w:szCs w:val="22"/>
        </w:rPr>
        <w:t xml:space="preserve">   </w:t>
      </w:r>
      <w:r w:rsidR="00FA164E" w:rsidRPr="0018669D">
        <w:rPr>
          <w:b/>
          <w:sz w:val="22"/>
          <w:szCs w:val="22"/>
        </w:rPr>
        <w:t xml:space="preserve">           </w:t>
      </w:r>
      <w:r w:rsidR="001F6F91" w:rsidRPr="0018669D">
        <w:rPr>
          <w:b/>
          <w:sz w:val="22"/>
          <w:szCs w:val="22"/>
        </w:rPr>
        <w:t xml:space="preserve"> </w:t>
      </w:r>
      <w:r w:rsidRPr="0018669D">
        <w:rPr>
          <w:b/>
          <w:sz w:val="22"/>
          <w:szCs w:val="22"/>
        </w:rPr>
        <w:t xml:space="preserve">KATİP ÜYE        </w:t>
      </w:r>
      <w:r w:rsidR="0089092C" w:rsidRPr="0018669D">
        <w:rPr>
          <w:b/>
          <w:sz w:val="22"/>
          <w:szCs w:val="22"/>
        </w:rPr>
        <w:t xml:space="preserve">                                    </w:t>
      </w:r>
      <w:r w:rsidR="003644A5" w:rsidRPr="0018669D">
        <w:rPr>
          <w:b/>
          <w:sz w:val="22"/>
          <w:szCs w:val="22"/>
        </w:rPr>
        <w:t xml:space="preserve"> </w:t>
      </w:r>
      <w:r w:rsidRPr="0018669D">
        <w:rPr>
          <w:b/>
          <w:sz w:val="22"/>
          <w:szCs w:val="22"/>
        </w:rPr>
        <w:t>KATİP ÜYE</w:t>
      </w:r>
    </w:p>
    <w:sectPr w:rsidR="00344639" w:rsidRPr="0018669D" w:rsidSect="007849EC">
      <w:footerReference w:type="default" r:id="rId8"/>
      <w:pgSz w:w="11906" w:h="16838"/>
      <w:pgMar w:top="709"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51A" w:rsidRDefault="007F251A" w:rsidP="00D54B7F">
      <w:r>
        <w:separator/>
      </w:r>
    </w:p>
  </w:endnote>
  <w:endnote w:type="continuationSeparator" w:id="1">
    <w:p w:rsidR="007F251A" w:rsidRDefault="007F251A"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8A53B4" w:rsidRDefault="008A53B4">
        <w:pPr>
          <w:pStyle w:val="Altbilgi"/>
          <w:jc w:val="center"/>
        </w:pPr>
        <w:fldSimple w:instr=" PAGE   \* MERGEFORMAT ">
          <w:r w:rsidR="00C9177E">
            <w:rPr>
              <w:noProof/>
            </w:rPr>
            <w:t>8</w:t>
          </w:r>
        </w:fldSimple>
      </w:p>
    </w:sdtContent>
  </w:sdt>
  <w:p w:rsidR="008A53B4" w:rsidRDefault="008A53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51A" w:rsidRDefault="007F251A" w:rsidP="00D54B7F">
      <w:r>
        <w:separator/>
      </w:r>
    </w:p>
  </w:footnote>
  <w:footnote w:type="continuationSeparator" w:id="1">
    <w:p w:rsidR="007F251A" w:rsidRDefault="007F251A"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65890"/>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0FCD"/>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D30"/>
    <w:rsid w:val="00116EA6"/>
    <w:rsid w:val="00117BCA"/>
    <w:rsid w:val="00124708"/>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70E0C"/>
    <w:rsid w:val="00173870"/>
    <w:rsid w:val="00173957"/>
    <w:rsid w:val="00174908"/>
    <w:rsid w:val="00175074"/>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B7451"/>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261D"/>
    <w:rsid w:val="002939EB"/>
    <w:rsid w:val="002A5014"/>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215A"/>
    <w:rsid w:val="00302220"/>
    <w:rsid w:val="0030231F"/>
    <w:rsid w:val="0030532A"/>
    <w:rsid w:val="00306116"/>
    <w:rsid w:val="003066BC"/>
    <w:rsid w:val="0031378E"/>
    <w:rsid w:val="003158A1"/>
    <w:rsid w:val="00315E95"/>
    <w:rsid w:val="00316D33"/>
    <w:rsid w:val="00316EB0"/>
    <w:rsid w:val="00321E0F"/>
    <w:rsid w:val="003235AD"/>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32A9"/>
    <w:rsid w:val="003D4149"/>
    <w:rsid w:val="003D4A39"/>
    <w:rsid w:val="003D56E0"/>
    <w:rsid w:val="003E02DB"/>
    <w:rsid w:val="003E061A"/>
    <w:rsid w:val="003E7B72"/>
    <w:rsid w:val="003F2A6F"/>
    <w:rsid w:val="003F2B19"/>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7AD"/>
    <w:rsid w:val="004F4FAC"/>
    <w:rsid w:val="004F65DF"/>
    <w:rsid w:val="00500E1A"/>
    <w:rsid w:val="00501356"/>
    <w:rsid w:val="00502F0C"/>
    <w:rsid w:val="00507029"/>
    <w:rsid w:val="005074C4"/>
    <w:rsid w:val="00510F93"/>
    <w:rsid w:val="0051271F"/>
    <w:rsid w:val="00520E7E"/>
    <w:rsid w:val="0052226D"/>
    <w:rsid w:val="00522AA2"/>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37E3"/>
    <w:rsid w:val="00673E7E"/>
    <w:rsid w:val="00675F98"/>
    <w:rsid w:val="0067622D"/>
    <w:rsid w:val="006772BB"/>
    <w:rsid w:val="006804E1"/>
    <w:rsid w:val="00681045"/>
    <w:rsid w:val="00686477"/>
    <w:rsid w:val="006877B2"/>
    <w:rsid w:val="00692278"/>
    <w:rsid w:val="00692FF2"/>
    <w:rsid w:val="00694CBF"/>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17417"/>
    <w:rsid w:val="00720065"/>
    <w:rsid w:val="00722CA2"/>
    <w:rsid w:val="00736FB9"/>
    <w:rsid w:val="007372DB"/>
    <w:rsid w:val="007417CA"/>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49EC"/>
    <w:rsid w:val="0078645C"/>
    <w:rsid w:val="00790521"/>
    <w:rsid w:val="007960F4"/>
    <w:rsid w:val="007962CE"/>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251A"/>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A53B4"/>
    <w:rsid w:val="008B20CE"/>
    <w:rsid w:val="008B2407"/>
    <w:rsid w:val="008B5E66"/>
    <w:rsid w:val="008D5D1C"/>
    <w:rsid w:val="008D5D65"/>
    <w:rsid w:val="008D6212"/>
    <w:rsid w:val="008E2F47"/>
    <w:rsid w:val="008E35C6"/>
    <w:rsid w:val="008E4B99"/>
    <w:rsid w:val="008E74E3"/>
    <w:rsid w:val="008F00B4"/>
    <w:rsid w:val="008F06AA"/>
    <w:rsid w:val="008F0B77"/>
    <w:rsid w:val="008F448F"/>
    <w:rsid w:val="008F45E3"/>
    <w:rsid w:val="00905787"/>
    <w:rsid w:val="009074CA"/>
    <w:rsid w:val="0091143E"/>
    <w:rsid w:val="00911655"/>
    <w:rsid w:val="00911ABE"/>
    <w:rsid w:val="00912635"/>
    <w:rsid w:val="00913748"/>
    <w:rsid w:val="00915283"/>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3A49"/>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D25"/>
    <w:rsid w:val="00BB522B"/>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2363B"/>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F7B"/>
    <w:rsid w:val="00CD3D7C"/>
    <w:rsid w:val="00CE0A58"/>
    <w:rsid w:val="00CE13A8"/>
    <w:rsid w:val="00CE1E3C"/>
    <w:rsid w:val="00CE57E4"/>
    <w:rsid w:val="00CE676B"/>
    <w:rsid w:val="00CF1308"/>
    <w:rsid w:val="00CF200B"/>
    <w:rsid w:val="00CF36BE"/>
    <w:rsid w:val="00CF3828"/>
    <w:rsid w:val="00CF66AC"/>
    <w:rsid w:val="00CF6DA1"/>
    <w:rsid w:val="00D01D17"/>
    <w:rsid w:val="00D04980"/>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5BCF"/>
    <w:rsid w:val="00E672C5"/>
    <w:rsid w:val="00E71BF8"/>
    <w:rsid w:val="00E7568D"/>
    <w:rsid w:val="00E77CC3"/>
    <w:rsid w:val="00E82AB2"/>
    <w:rsid w:val="00E83B18"/>
    <w:rsid w:val="00E847C7"/>
    <w:rsid w:val="00E90855"/>
    <w:rsid w:val="00E90DEA"/>
    <w:rsid w:val="00E9571F"/>
    <w:rsid w:val="00E95D8A"/>
    <w:rsid w:val="00E9714B"/>
    <w:rsid w:val="00EA696C"/>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67"/>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78FC"/>
    <w:rsid w:val="00F70AC5"/>
    <w:rsid w:val="00F7231E"/>
    <w:rsid w:val="00F725F4"/>
    <w:rsid w:val="00F80E96"/>
    <w:rsid w:val="00F81B49"/>
    <w:rsid w:val="00F87AF8"/>
    <w:rsid w:val="00F94899"/>
    <w:rsid w:val="00FA03B3"/>
    <w:rsid w:val="00FA164E"/>
    <w:rsid w:val="00FA3A41"/>
    <w:rsid w:val="00FA3E24"/>
    <w:rsid w:val="00FA3F80"/>
    <w:rsid w:val="00FA4364"/>
    <w:rsid w:val="00FB1A62"/>
    <w:rsid w:val="00FB337F"/>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9</Pages>
  <Words>4662</Words>
  <Characters>26575</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164</cp:revision>
  <cp:lastPrinted>2016-05-26T08:00:00Z</cp:lastPrinted>
  <dcterms:created xsi:type="dcterms:W3CDTF">2016-08-15T13:33:00Z</dcterms:created>
  <dcterms:modified xsi:type="dcterms:W3CDTF">2017-09-18T12:54:00Z</dcterms:modified>
</cp:coreProperties>
</file>